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E4" w:rsidRPr="008F7FD6" w:rsidRDefault="000B55E4" w:rsidP="008F7F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8F7FD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วิเคราะห์ผลกระทบที่อาจเกิดขึ้นจากร่างพระราชบัญญัติ</w:t>
      </w:r>
      <w:r w:rsidR="008F7FD6" w:rsidRPr="008F7FD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มาตรการของฝ่ายบริหารในการป้องกันและปราบปรามการทุจริต (ฉบับที่ ..) พ.ศ. ....</w:t>
      </w:r>
    </w:p>
    <w:p w:rsidR="000509E6" w:rsidRDefault="000509E6" w:rsidP="000509E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:rsidR="000509E6" w:rsidRDefault="000509E6" w:rsidP="000509E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:rsidR="00716376" w:rsidRDefault="000B55E4" w:rsidP="000509E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๑. 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วัตถุประสงค์และเป้าหมายของ</w:t>
      </w:r>
      <w:r w:rsidR="00E37E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ร่างพระราชบัญญัติ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716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</w:p>
    <w:p w:rsidR="007C40A1" w:rsidRPr="00DA74CA" w:rsidRDefault="006D471F" w:rsidP="00DA74CA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เพื่อแก้ไข</w:t>
      </w:r>
      <w:r w:rsidRPr="00DA74CA">
        <w:rPr>
          <w:rFonts w:ascii="TH SarabunPSK" w:eastAsia="Times New Roman" w:hAnsi="TH SarabunPSK" w:cs="TH SarabunPSK"/>
          <w:sz w:val="32"/>
          <w:szCs w:val="32"/>
          <w:cs/>
        </w:rPr>
        <w:t>ปัญหาการทุจริตและประพฤติมิชอบ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E93C68" w:rsidRPr="00DA74CA">
        <w:rPr>
          <w:rFonts w:ascii="TH SarabunPSK" w:eastAsia="Times New Roman" w:hAnsi="TH SarabunPSK" w:cs="TH SarabunPSK"/>
          <w:sz w:val="32"/>
          <w:szCs w:val="32"/>
          <w:cs/>
        </w:rPr>
        <w:t>เป็นปัญหาสำคัญ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>ส่งผลกระทบ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>ต่อสังคมและเศรษฐกิจ</w:t>
      </w:r>
      <w:r w:rsidR="00E93C68" w:rsidRPr="00DA74CA">
        <w:rPr>
          <w:rFonts w:ascii="TH SarabunPSK" w:eastAsia="Times New Roman" w:hAnsi="TH SarabunPSK" w:cs="TH SarabunPSK"/>
          <w:sz w:val="32"/>
          <w:szCs w:val="32"/>
          <w:cs/>
        </w:rPr>
        <w:t>ของประเทศ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41B14">
        <w:rPr>
          <w:rFonts w:ascii="TH SarabunPSK" w:eastAsia="Times New Roman" w:hAnsi="TH SarabunPSK" w:cs="TH SarabunPSK" w:hint="cs"/>
          <w:sz w:val="32"/>
          <w:szCs w:val="32"/>
          <w:cs/>
        </w:rPr>
        <w:t>การส่งเสริมและสนับสนุนให้เกิด</w:t>
      </w:r>
      <w:r w:rsidR="00B41B14">
        <w:rPr>
          <w:rFonts w:ascii="TH SarabunPSK" w:eastAsia="Times New Roman" w:hAnsi="TH SarabunPSK" w:cs="TH SarabunPSK"/>
          <w:sz w:val="32"/>
          <w:szCs w:val="32"/>
          <w:cs/>
        </w:rPr>
        <w:t>การรวม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>ตัวกัน</w:t>
      </w:r>
      <w:r w:rsidR="00B41B14">
        <w:rPr>
          <w:rFonts w:ascii="TH SarabunPSK" w:eastAsia="Times New Roman" w:hAnsi="TH SarabunPSK" w:cs="TH SarabunPSK"/>
          <w:sz w:val="32"/>
          <w:szCs w:val="32"/>
          <w:cs/>
        </w:rPr>
        <w:t>ของประชาชน</w:t>
      </w:r>
      <w:r w:rsidR="00B41B14">
        <w:rPr>
          <w:rFonts w:ascii="TH SarabunPSK" w:eastAsia="Times New Roman" w:hAnsi="TH SarabunPSK" w:cs="TH SarabunPSK" w:hint="cs"/>
          <w:sz w:val="32"/>
          <w:szCs w:val="32"/>
          <w:cs/>
        </w:rPr>
        <w:t>เพื่อป้องกันและปราบปราม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B41B14">
        <w:rPr>
          <w:rFonts w:ascii="TH SarabunPSK" w:eastAsia="Times New Roman" w:hAnsi="TH SarabunPSK" w:cs="TH SarabunPSK" w:hint="cs"/>
          <w:sz w:val="32"/>
          <w:szCs w:val="32"/>
          <w:cs/>
        </w:rPr>
        <w:t>การทุจริต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>จึงมีความจำเป็นที่จะต้องดำเนินการเพื่อให้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>เกิด</w:t>
      </w:r>
      <w:r w:rsidR="00B41B14">
        <w:rPr>
          <w:rFonts w:ascii="TH SarabunPSK" w:eastAsia="Times New Roman" w:hAnsi="TH SarabunPSK" w:cs="TH SarabunPSK" w:hint="cs"/>
          <w:sz w:val="32"/>
          <w:szCs w:val="32"/>
          <w:cs/>
        </w:rPr>
        <w:t>ความตระหนัก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>รู้ถึงอันตรายของการทุจริตและประพฤติมิชอบ ทำ</w:t>
      </w:r>
      <w:r w:rsidR="00B41B14">
        <w:rPr>
          <w:rFonts w:ascii="TH SarabunPSK" w:eastAsia="Times New Roman" w:hAnsi="TH SarabunPSK" w:cs="TH SarabunPSK" w:hint="cs"/>
          <w:sz w:val="32"/>
          <w:szCs w:val="32"/>
          <w:cs/>
        </w:rPr>
        <w:t>ให้สังคมเกิด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>ความกล้าที่จะ</w:t>
      </w:r>
      <w:r w:rsidR="00B41B14">
        <w:rPr>
          <w:rFonts w:ascii="TH SarabunPSK" w:eastAsia="Times New Roman" w:hAnsi="TH SarabunPSK" w:cs="TH SarabunPSK" w:hint="cs"/>
          <w:sz w:val="32"/>
          <w:szCs w:val="32"/>
          <w:cs/>
        </w:rPr>
        <w:t>ต่อต้าน</w:t>
      </w:r>
      <w:r w:rsidR="00DA74CA" w:rsidRPr="00DA74CA">
        <w:rPr>
          <w:rFonts w:ascii="TH SarabunPSK" w:eastAsia="Times New Roman" w:hAnsi="TH SarabunPSK" w:cs="TH SarabunPSK"/>
          <w:sz w:val="32"/>
          <w:szCs w:val="32"/>
          <w:cs/>
        </w:rPr>
        <w:t>การทุจริต</w:t>
      </w:r>
      <w:r w:rsidR="00B41B14">
        <w:rPr>
          <w:rFonts w:ascii="TH SarabunPSK" w:eastAsia="Times New Roman" w:hAnsi="TH SarabunPSK" w:cs="TH SarabunPSK" w:hint="cs"/>
          <w:sz w:val="32"/>
          <w:szCs w:val="32"/>
          <w:cs/>
        </w:rPr>
        <w:t>และประพฤติมิชอบ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>รวมทั้งทำให้มาตรการและกลไกในการป้องกันและปราบปรามการทุจริตเป็นไปอย่าง</w:t>
      </w:r>
      <w:r w:rsidR="00B41B14">
        <w:rPr>
          <w:rFonts w:ascii="TH SarabunPSK" w:eastAsia="Times New Roman" w:hAnsi="TH SarabunPSK" w:cs="TH SarabunPSK" w:hint="cs"/>
          <w:sz w:val="32"/>
          <w:szCs w:val="32"/>
          <w:cs/>
        </w:rPr>
        <w:t>มีประสิทธิภาพ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41B14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>ก่อให้เกิดผลขึ้นอย่าง</w:t>
      </w:r>
      <w:r w:rsidR="00B41B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เป็นรูปธรรม </w:t>
      </w:r>
      <w:r w:rsidR="00DA74CA" w:rsidRPr="00DA74CA">
        <w:rPr>
          <w:rFonts w:ascii="TH SarabunPSK" w:eastAsia="Times New Roman" w:hAnsi="TH SarabunPSK" w:cs="TH SarabunPSK" w:hint="cs"/>
          <w:sz w:val="32"/>
          <w:szCs w:val="32"/>
          <w:cs/>
        </w:rPr>
        <w:t>ร่างพระราชบัญญัติ</w:t>
      </w:r>
      <w:r w:rsidR="0050004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มาตรการของฝ่ายบริหารในการป้องกันและปราบปรามการทุจริต (ฉบับที่ ..) พ.ศ. .... 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FB2198">
        <w:rPr>
          <w:rFonts w:ascii="TH SarabunPSK" w:eastAsia="Times New Roman" w:hAnsi="TH SarabunPSK" w:cs="TH SarabunPSK" w:hint="cs"/>
          <w:sz w:val="32"/>
          <w:szCs w:val="32"/>
          <w:cs/>
        </w:rPr>
        <w:t>จึงกำหนดให้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สำนักงาน ป.ป.ท. ดำเนินการเพื่อส่งเสริมและสนับสนุนให้ประชาชนรวมตัวกันเพื่อมีส่วนร่วมในการป้องกันและปราบปรามการทุจริต การรณรงค์ให้ความรู้ ต่อต้าน หรือชี้เบาะการทุจริตและประพฤติมิชอบ รวมทั้งเสริมสร้างทัศนคติและค่านิยมเกี่ยวกับความซื่อสัตย์สุจริตทั้งในภาครัฐและภาคเอกชน </w:t>
      </w:r>
      <w:r w:rsidR="00FB2198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>มีความ</w:t>
      </w:r>
      <w:r w:rsidR="00FB2198">
        <w:rPr>
          <w:rFonts w:ascii="TH SarabunPSK" w:eastAsia="Times New Roman" w:hAnsi="TH SarabunPSK" w:cs="TH SarabunPSK" w:hint="cs"/>
          <w:sz w:val="32"/>
          <w:szCs w:val="32"/>
          <w:cs/>
        </w:rPr>
        <w:t>มุ่ง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หมาย        </w:t>
      </w:r>
      <w:r w:rsidR="00FB2198">
        <w:rPr>
          <w:rFonts w:ascii="TH SarabunPSK" w:eastAsia="Times New Roman" w:hAnsi="TH SarabunPSK" w:cs="TH SarabunPSK" w:hint="cs"/>
          <w:sz w:val="32"/>
          <w:szCs w:val="32"/>
          <w:cs/>
        </w:rPr>
        <w:t>ที่จะ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>สร้างสังคมที่ต่อต้านการทุจริต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และประพฤติมิชอบ 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>อันจะนำไปสู่การ</w:t>
      </w:r>
      <w:r w:rsidR="00FB2198">
        <w:rPr>
          <w:rFonts w:ascii="TH SarabunPSK" w:eastAsia="Times New Roman" w:hAnsi="TH SarabunPSK" w:cs="TH SarabunPSK" w:hint="cs"/>
          <w:sz w:val="32"/>
          <w:szCs w:val="32"/>
          <w:cs/>
        </w:rPr>
        <w:t>ลดอัตราการทุจริตและประพฤติมิชอบ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FB2198">
        <w:rPr>
          <w:rFonts w:ascii="TH SarabunPSK" w:eastAsia="Times New Roman" w:hAnsi="TH SarabunPSK" w:cs="TH SarabunPSK" w:hint="cs"/>
          <w:sz w:val="32"/>
          <w:szCs w:val="32"/>
          <w:cs/>
        </w:rPr>
        <w:t>ที่เกิดขึ้นในประเทศได้อย่างมีประสิทธิภาพและยั่งยืน</w:t>
      </w:r>
    </w:p>
    <w:p w:rsidR="000509E6" w:rsidRPr="008F7FD6" w:rsidRDefault="000509E6" w:rsidP="000509E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716376" w:rsidRDefault="009C7C55" w:rsidP="000509E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="000B55E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ความจำเป็นที่ต้อง</w:t>
      </w:r>
      <w:r w:rsidR="00085D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จัดทำ</w:t>
      </w:r>
      <w:r w:rsidR="00E37E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ร่างพระราชบัญญัติ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DA74CA" w:rsidRPr="00FB2198" w:rsidRDefault="00FE376C" w:rsidP="00FE376C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A74C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16376" w:rsidRPr="00DA74CA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</w:t>
      </w:r>
      <w:r w:rsidR="007C40A1" w:rsidRPr="00DA74CA">
        <w:rPr>
          <w:rFonts w:ascii="TH SarabunPSK" w:eastAsia="Times New Roman" w:hAnsi="TH SarabunPSK" w:cs="TH SarabunPSK"/>
          <w:sz w:val="32"/>
          <w:szCs w:val="32"/>
          <w:cs/>
        </w:rPr>
        <w:t>รัฐธรรมนูญ</w:t>
      </w:r>
      <w:r w:rsidR="00716376" w:rsidRPr="00DA74CA">
        <w:rPr>
          <w:rFonts w:ascii="TH SarabunPSK" w:eastAsia="Times New Roman" w:hAnsi="TH SarabunPSK" w:cs="TH SarabunPSK" w:hint="cs"/>
          <w:sz w:val="32"/>
          <w:szCs w:val="32"/>
          <w:cs/>
        </w:rPr>
        <w:t>แห่งราชอาณาจักรไทย</w:t>
      </w:r>
      <w:r w:rsidR="007C40A1" w:rsidRPr="00DA74CA">
        <w:rPr>
          <w:rFonts w:ascii="TH SarabunPSK" w:eastAsia="Times New Roman" w:hAnsi="TH SarabunPSK" w:cs="TH SarabunPSK"/>
          <w:sz w:val="32"/>
          <w:szCs w:val="32"/>
          <w:cs/>
        </w:rPr>
        <w:t xml:space="preserve"> มาตรา </w:t>
      </w:r>
      <w:r w:rsidR="009C7C55" w:rsidRPr="00DA74CA">
        <w:rPr>
          <w:rFonts w:ascii="TH SarabunPSK" w:eastAsia="Times New Roman" w:hAnsi="TH SarabunPSK" w:cs="TH SarabunPSK"/>
          <w:sz w:val="32"/>
          <w:szCs w:val="32"/>
          <w:cs/>
        </w:rPr>
        <w:t>๖๓</w:t>
      </w:r>
      <w:r w:rsidR="007C40A1" w:rsidRPr="00DA74C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>กำหนดให้</w:t>
      </w:r>
      <w:r w:rsidR="00716376" w:rsidRPr="00DA74CA">
        <w:rPr>
          <w:rFonts w:ascii="TH SarabunPSK" w:eastAsia="Times New Roman" w:hAnsi="TH SarabunPSK" w:cs="TH SarabunPSK" w:hint="cs"/>
          <w:sz w:val="32"/>
          <w:szCs w:val="32"/>
          <w:cs/>
        </w:rPr>
        <w:t>เป็นหน้าที่ของรัฐ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="00716376" w:rsidRPr="00DA74CA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7C40A1" w:rsidRPr="00DA74CA">
        <w:rPr>
          <w:rFonts w:ascii="TH SarabunPSK" w:eastAsia="Times New Roman" w:hAnsi="TH SarabunPSK" w:cs="TH SarabunPSK"/>
          <w:sz w:val="32"/>
          <w:szCs w:val="32"/>
          <w:cs/>
        </w:rPr>
        <w:t>ต้องดำเนินการจัดให้มีกลไกในการส่งเสริมให้ประชาชนรวมตัวกันเพื่อมีส่วนร่วมในการรณรงค์ให้ความรู้ ต่อต้าน หรือ</w:t>
      </w:r>
      <w:r w:rsidR="008F7FD6">
        <w:rPr>
          <w:rFonts w:ascii="TH SarabunPSK" w:eastAsia="Times New Roman" w:hAnsi="TH SarabunPSK" w:cs="TH SarabunPSK"/>
          <w:sz w:val="32"/>
          <w:szCs w:val="32"/>
          <w:cs/>
        </w:rPr>
        <w:t>ชี้เบาะแส</w:t>
      </w:r>
      <w:r w:rsidR="008F7FD6">
        <w:rPr>
          <w:rFonts w:ascii="TH SarabunPSK" w:eastAsia="Times New Roman" w:hAnsi="TH SarabunPSK" w:cs="TH SarabunPSK" w:hint="cs"/>
          <w:sz w:val="32"/>
          <w:szCs w:val="32"/>
          <w:cs/>
        </w:rPr>
        <w:t>การทุจริตและประพฤติมิชอบ โดยได้รับความคุ้มครองจากรัฐ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ประกอบกับเพื่อให้การปฏิบัติตามอนุสัญญาสหประชาชาติว่าด้วยการต่อต้านการทุจริต ค.ศ. ๒๐๐๓ (</w:t>
      </w:r>
      <w:r w:rsidR="009A356C">
        <w:rPr>
          <w:rFonts w:ascii="TH SarabunPSK" w:eastAsia="Times New Roman" w:hAnsi="TH SarabunPSK" w:cs="TH SarabunPSK"/>
          <w:sz w:val="32"/>
          <w:szCs w:val="32"/>
        </w:rPr>
        <w:t>UNCAC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t>) ข้อ ๑๓ การมีส่วนร่วมของสังคม และข้อ ๓๓ การคุ้มครองผู้รายงานข้อเท็จจริงเกี่ยวกับการกระทำผิดมีประสิทธิภาพยิ่งขึ้น รวมทั้งในปัจจุบันพระราชบัญญัติมาตรการของฝ่ายบริหารในการป้องกันและปราบปรามการทุจริต พ.ศ. ๒๕๕๑                     และที่แก้ไขเพิ่มเติม</w:t>
      </w:r>
      <w:r w:rsidR="00085D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t>ยังไม่มีเนื้อหาตาม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>บทบัญญัติ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t>มาตรา ๖๓ ของ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>รัฐธรรมนูญ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t>แห่งราชอาณาจักรไทย</w:t>
      </w:r>
      <w:r w:rsidR="00FB2198">
        <w:rPr>
          <w:rFonts w:ascii="TH SarabunPSK" w:eastAsia="Times New Roman" w:hAnsi="TH SarabunPSK" w:cs="TH SarabunPSK" w:hint="cs"/>
          <w:sz w:val="32"/>
          <w:szCs w:val="32"/>
          <w:cs/>
        </w:rPr>
        <w:t>โดยตรง</w:t>
      </w:r>
      <w:r w:rsidR="009A356C">
        <w:rPr>
          <w:rFonts w:ascii="TH SarabunPSK" w:eastAsia="Times New Roman" w:hAnsi="TH SarabunPSK" w:cs="TH SarabunPSK"/>
          <w:sz w:val="32"/>
          <w:szCs w:val="32"/>
        </w:rPr>
        <w:t xml:space="preserve">        </w:t>
      </w:r>
      <w:r w:rsidR="00FB2198">
        <w:rPr>
          <w:rFonts w:ascii="TH SarabunPSK" w:eastAsia="Times New Roman" w:hAnsi="TH SarabunPSK" w:cs="TH SarabunPSK" w:hint="cs"/>
          <w:sz w:val="32"/>
          <w:szCs w:val="32"/>
          <w:cs/>
        </w:rPr>
        <w:t>จึงมีความจำเป็นที่จะต้องแก้ไข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</w:t>
      </w:r>
      <w:r w:rsidR="00FB2198">
        <w:rPr>
          <w:rFonts w:ascii="TH SarabunPSK" w:eastAsia="Times New Roman" w:hAnsi="TH SarabunPSK" w:cs="TH SarabunPSK" w:hint="cs"/>
          <w:sz w:val="32"/>
          <w:szCs w:val="32"/>
          <w:cs/>
        </w:rPr>
        <w:t>กฎหมายว่าด้วยมาตรการของฝ่ายบริหารในการป้องกันและปราบปราม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FB2198">
        <w:rPr>
          <w:rFonts w:ascii="TH SarabunPSK" w:eastAsia="Times New Roman" w:hAnsi="TH SarabunPSK" w:cs="TH SarabunPSK" w:hint="cs"/>
          <w:sz w:val="32"/>
          <w:szCs w:val="32"/>
          <w:cs/>
        </w:rPr>
        <w:t>การทุจริต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เพื่อให้คณะกรรมการ ป.ป.ท. และสำนักงาน ป.ป.ท. สามารถมีส่วนร่วมในการดำเนินการตาม      มาตรา ๖๓ ของรัฐธรรมนูญแห่งราชอาณาจักรไทย และ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>เป็นไปโดยสอดคล้องกับมาตรการและกลไก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>ที่กำหนดขึ้นตามกฎหมายประกอบรัฐธรรมนูญว่าด้วยการป้องกันและปราบปรามการทุจริต</w:t>
      </w:r>
    </w:p>
    <w:p w:rsidR="00566DD4" w:rsidRPr="008F7FD6" w:rsidRDefault="00566DD4" w:rsidP="00F93AE3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875D16" w:rsidRPr="008C4FCE" w:rsidRDefault="00566DD4" w:rsidP="00F93AE3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</w:t>
      </w:r>
      <w:r w:rsidR="00875D16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การจัดทำ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ร่างพระราชบัญญัติ</w:t>
      </w:r>
      <w:r w:rsidR="00875D16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นั้นมีความสอดคล้องกับเรื่อง</w:t>
      </w:r>
    </w:p>
    <w:p w:rsidR="006D471F" w:rsidRDefault="00875D16" w:rsidP="00566DD4">
      <w:pPr>
        <w:tabs>
          <w:tab w:val="left" w:pos="1134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75D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</w:t>
      </w:r>
      <w:r w:rsidR="00566D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75D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(๑)</w:t>
      </w:r>
      <w:r w:rsidRPr="00875D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93C68" w:rsidRPr="00E93C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เจตนา</w:t>
      </w:r>
      <w:r w:rsidR="00AE5F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รมณ์ในการ</w:t>
      </w:r>
      <w:r w:rsidR="00E93C68" w:rsidRPr="00E93C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จัดตั้งสำนักงาน ป.ป.ท. ตามพระราชบัญญัติมาตรการของฝ่ายบริหาร</w:t>
      </w:r>
      <w:r w:rsidR="00AE5F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="00E93C68" w:rsidRPr="00E93C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ในการป้องกันและปราบปรามการทุจริต พ.ศ. </w:t>
      </w:r>
      <w:r w:rsidR="00AE5F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๒๕๕๑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เนื่องจาก</w:t>
      </w:r>
      <w:r w:rsidR="006D471F" w:rsidRPr="00DA74CA">
        <w:rPr>
          <w:rFonts w:ascii="TH SarabunPSK" w:eastAsia="Times New Roman" w:hAnsi="TH SarabunPSK" w:cs="TH SarabunPSK" w:hint="cs"/>
          <w:sz w:val="32"/>
          <w:szCs w:val="32"/>
          <w:cs/>
        </w:rPr>
        <w:t>ร่างพระราชบัญญัติ</w:t>
      </w:r>
      <w:r w:rsidR="006D471F">
        <w:rPr>
          <w:rFonts w:ascii="TH SarabunPSK" w:eastAsia="Times New Roman" w:hAnsi="TH SarabunPSK" w:cs="TH SarabunPSK" w:hint="cs"/>
          <w:sz w:val="32"/>
          <w:szCs w:val="32"/>
          <w:cs/>
        </w:rPr>
        <w:t>มาตรการของฝ่ายบริหาร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6D471F">
        <w:rPr>
          <w:rFonts w:ascii="TH SarabunPSK" w:eastAsia="Times New Roman" w:hAnsi="TH SarabunPSK" w:cs="TH SarabunPSK" w:hint="cs"/>
          <w:sz w:val="32"/>
          <w:szCs w:val="32"/>
          <w:cs/>
        </w:rPr>
        <w:t>ในการป้องกันและปราบปรามการทุจริต (ฉบับที่ ..) พ.ศ. ....</w:t>
      </w:r>
      <w:r w:rsidR="006D47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D471F">
        <w:rPr>
          <w:rFonts w:ascii="TH SarabunPSK" w:eastAsia="Times New Roman" w:hAnsi="TH SarabunPSK" w:cs="TH SarabunPSK" w:hint="cs"/>
          <w:sz w:val="32"/>
          <w:szCs w:val="32"/>
          <w:cs/>
        </w:rPr>
        <w:t>กำหนดให้สำนักงาน ป.ป.ท. มีอำนาจหน้าที่ในการดำเนินการเพื่อส่งเสริมและสนับสนุนให้ประชาชน</w:t>
      </w:r>
      <w:r w:rsidR="006D471F" w:rsidRPr="00DA74CA">
        <w:rPr>
          <w:rFonts w:ascii="TH SarabunPSK" w:eastAsia="Times New Roman" w:hAnsi="TH SarabunPSK" w:cs="TH SarabunPSK"/>
          <w:sz w:val="32"/>
          <w:szCs w:val="32"/>
          <w:cs/>
        </w:rPr>
        <w:t>รวมตัวกัน</w:t>
      </w:r>
      <w:r w:rsidR="006D471F" w:rsidRPr="00DA74C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D471F" w:rsidRPr="00DA74CA">
        <w:rPr>
          <w:rFonts w:ascii="TH SarabunPSK" w:eastAsia="Times New Roman" w:hAnsi="TH SarabunPSK" w:cs="TH SarabunPSK"/>
          <w:sz w:val="32"/>
          <w:szCs w:val="32"/>
          <w:cs/>
        </w:rPr>
        <w:t>เพื่อมีส่วนร่วม</w:t>
      </w:r>
      <w:r w:rsidR="006D471F">
        <w:rPr>
          <w:rFonts w:ascii="TH SarabunPSK" w:eastAsia="Times New Roman" w:hAnsi="TH SarabunPSK" w:cs="TH SarabunPSK" w:hint="cs"/>
          <w:sz w:val="32"/>
          <w:szCs w:val="32"/>
          <w:cs/>
        </w:rPr>
        <w:t>ในการป้องกันและปราบปราม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6D47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การทุจริต </w:t>
      </w:r>
      <w:r w:rsidR="006D471F" w:rsidRPr="00DA74CA">
        <w:rPr>
          <w:rFonts w:ascii="TH SarabunPSK" w:eastAsia="Times New Roman" w:hAnsi="TH SarabunPSK" w:cs="TH SarabunPSK"/>
          <w:sz w:val="32"/>
          <w:szCs w:val="32"/>
          <w:cs/>
        </w:rPr>
        <w:t>รณรงค์ให้ความรู้ ต่อต้าน</w:t>
      </w:r>
      <w:r w:rsidR="006D471F" w:rsidRPr="00DA74C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D471F" w:rsidRPr="00DA74CA">
        <w:rPr>
          <w:rFonts w:ascii="TH SarabunPSK" w:eastAsia="Times New Roman" w:hAnsi="TH SarabunPSK" w:cs="TH SarabunPSK"/>
          <w:sz w:val="32"/>
          <w:szCs w:val="32"/>
          <w:cs/>
        </w:rPr>
        <w:t>หรือชี้เบาะแส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รวมทั้ง</w:t>
      </w:r>
      <w:r w:rsidR="006D47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เสริมสร้างทัศนคติและค่านิยมเกี่ยวกับความซื่อสัตย์สุจริตทั้งในภาครัฐและภาคเอกชน 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>ซึ่งสอดคล้องกับ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>เจตนา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>รมร์ในการ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จัดตั้งสำนักงาน ป.ป.ท. ตามพระราชบัญญัติมาตรการของฝ่ายบริหารในการป้องกันและปราบปรามการทุจริต พ.ศ. 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>๒๕๕๑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กล่าวคือ </w:t>
      </w:r>
      <w:r w:rsidR="00E93C68">
        <w:rPr>
          <w:rFonts w:ascii="TH SarabunPSK" w:eastAsia="Times New Roman" w:hAnsi="TH SarabunPSK" w:cs="TH SarabunPSK" w:hint="cs"/>
          <w:sz w:val="32"/>
          <w:szCs w:val="32"/>
          <w:cs/>
        </w:rPr>
        <w:t>ให้เป็นศูนย์กลางประสานงานกับหน่วยงานของรัฐที่เกี่ยวข้องทั้งหมด รวมทั้งกำหนดมาตรการต่างๆ เพื่อให้การป้องกันและปราบปรามการทุจริตในฝ่ายบริหารสามารถดำเนินการในลักษณะบูรณาการและมีประสิทธิภาพมากยิ่งขึ้น</w:t>
      </w:r>
    </w:p>
    <w:p w:rsidR="00875D16" w:rsidRPr="00AE5F26" w:rsidRDefault="00875D16" w:rsidP="00566DD4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875D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</w:t>
      </w:r>
      <w:r w:rsidRPr="00875D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="00566D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75D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(๒) </w:t>
      </w:r>
      <w:r w:rsidRPr="00875D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หน้าที่รัฐและแนวนโยบายแห่งรัฐ </w:t>
      </w:r>
      <w:r w:rsidRPr="00566DD4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เนื่องจาก</w:t>
      </w:r>
      <w:r w:rsidRPr="00566DD4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รัฐธรรมนูญ</w:t>
      </w:r>
      <w:r w:rsidR="00AE5F26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แห่งราชอาณาจักรไทย</w:t>
      </w:r>
      <w:r w:rsidRPr="00566DD4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มาตรา ๖๓ </w:t>
      </w:r>
      <w:r w:rsidR="00AE5F26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 </w:t>
      </w:r>
      <w:r w:rsidRPr="00566DD4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บัญญัติให้เป็นหน้าที่ของรัฐ</w:t>
      </w:r>
      <w:r w:rsidRPr="00875D16">
        <w:rPr>
          <w:rFonts w:ascii="TH SarabunPSK" w:eastAsia="Times New Roman" w:hAnsi="TH SarabunPSK" w:cs="TH SarabunPSK"/>
          <w:sz w:val="32"/>
          <w:szCs w:val="32"/>
          <w:cs/>
        </w:rPr>
        <w:t>ที่ต้องส่งเสริมสนับสนุน และให้ความรู้แก่ประชาชนถึงอันตรายที</w:t>
      </w:r>
      <w:r w:rsidR="00AE5F26">
        <w:rPr>
          <w:rFonts w:ascii="TH SarabunPSK" w:eastAsia="Times New Roman" w:hAnsi="TH SarabunPSK" w:cs="TH SarabunPSK"/>
          <w:sz w:val="32"/>
          <w:szCs w:val="32"/>
          <w:cs/>
        </w:rPr>
        <w:t>่เกิดจากการทุจริตและ</w:t>
      </w:r>
      <w:r w:rsidR="00AE5F2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ประพฤติมิชอ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Pr="00875D16">
        <w:rPr>
          <w:rFonts w:ascii="TH SarabunPSK" w:eastAsia="Times New Roman" w:hAnsi="TH SarabunPSK" w:cs="TH SarabunPSK"/>
          <w:sz w:val="32"/>
          <w:szCs w:val="32"/>
          <w:cs/>
        </w:rPr>
        <w:t>ทั้งในภาครัฐและภาคเอกชน และจัดให้มีมาตรการและกลไกที่มีประสิทธิภาพเพื่อป้องกันและ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875D16">
        <w:rPr>
          <w:rFonts w:ascii="TH SarabunPSK" w:eastAsia="Times New Roman" w:hAnsi="TH SarabunPSK" w:cs="TH SarabunPSK"/>
          <w:sz w:val="32"/>
          <w:szCs w:val="32"/>
          <w:cs/>
        </w:rPr>
        <w:t>ขจัดการทุจริตและประพฤติมิชอบดังกล่าวอย่างเข้มงวด รวมทั้งกลไกในการส่งเสริมให้ประชาชนรวมตัวกัน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875D16">
        <w:rPr>
          <w:rFonts w:ascii="TH SarabunPSK" w:eastAsia="Times New Roman" w:hAnsi="TH SarabunPSK" w:cs="TH SarabunPSK"/>
          <w:sz w:val="32"/>
          <w:szCs w:val="32"/>
          <w:cs/>
        </w:rPr>
        <w:t>เพื่อมีส่วนร่วมในการ</w:t>
      </w:r>
      <w:r w:rsidRPr="00566DD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รณรงค์ให้ความรู้ ต่อต้าน หรือชี้เบาะแส โดยได้รับความคุ้มครองจากรัฐตามที่กฎหมายบัญญัติ รัฐธรรมนูญ</w:t>
      </w:r>
      <w:r w:rsidR="00AE5F26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แห่งราชอาณาจักรไทย</w:t>
      </w:r>
      <w:r w:rsidRPr="00566DD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มาตรา ๗๘</w:t>
      </w:r>
      <w:r w:rsidRPr="00875D16">
        <w:rPr>
          <w:rFonts w:ascii="TH SarabunPSK" w:eastAsia="Times New Roman" w:hAnsi="TH SarabunPSK" w:cs="TH SarabunPSK"/>
          <w:sz w:val="32"/>
          <w:szCs w:val="32"/>
          <w:cs/>
        </w:rPr>
        <w:t xml:space="preserve"> บัญญัติให้รัฐต้องมีแนวนโยบายที่ส่งเสริมให้ประชาชนและชุมชน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875D16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รู้ความเข้าใจที่ถูกต้องเกี่ยวกับการปกครองระบอบประชาธิปไตยอันมีพระมหากษัตริย์ทรงเป็นประมุข 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875D16">
        <w:rPr>
          <w:rFonts w:ascii="TH SarabunPSK" w:eastAsia="Times New Roman" w:hAnsi="TH SarabunPSK" w:cs="TH SarabunPSK"/>
          <w:sz w:val="32"/>
          <w:szCs w:val="32"/>
          <w:cs/>
        </w:rPr>
        <w:t>และมีส่</w:t>
      </w:r>
      <w:r w:rsidR="00AE5F26">
        <w:rPr>
          <w:rFonts w:ascii="TH SarabunPSK" w:eastAsia="Times New Roman" w:hAnsi="TH SarabunPSK" w:cs="TH SarabunPSK"/>
          <w:sz w:val="32"/>
          <w:szCs w:val="32"/>
          <w:cs/>
        </w:rPr>
        <w:t>วนร่วมในการพัฒนาประเทศด้านต่างๆ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75D1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การจัดทำบริการสาธารณะทั้งในระดับชาติและระดับท้องถิ่น 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875D16">
        <w:rPr>
          <w:rFonts w:ascii="TH SarabunPSK" w:eastAsia="Times New Roman" w:hAnsi="TH SarabunPSK" w:cs="TH SarabunPSK"/>
          <w:sz w:val="32"/>
          <w:szCs w:val="32"/>
          <w:cs/>
        </w:rPr>
        <w:t>การตรวจสอบการใช้อำนาจรัฐ</w:t>
      </w:r>
      <w:r w:rsidRPr="00875D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75D16">
        <w:rPr>
          <w:rFonts w:ascii="TH SarabunPSK" w:eastAsia="Times New Roman" w:hAnsi="TH SarabunPSK" w:cs="TH SarabunPSK"/>
          <w:sz w:val="32"/>
          <w:szCs w:val="32"/>
          <w:cs/>
        </w:rPr>
        <w:t>การต่อต้านการทุจริตและประพฤติมิชอบ รวมตลอดทั้งการตัดสินใจท</w:t>
      </w:r>
      <w:r w:rsidR="00AE5F26">
        <w:rPr>
          <w:rFonts w:ascii="TH SarabunPSK" w:eastAsia="Times New Roman" w:hAnsi="TH SarabunPSK" w:cs="TH SarabunPSK"/>
          <w:sz w:val="32"/>
          <w:szCs w:val="32"/>
          <w:cs/>
        </w:rPr>
        <w:t>างการเมือง และการอื่นใด</w:t>
      </w:r>
      <w:r w:rsidRPr="00875D16">
        <w:rPr>
          <w:rFonts w:ascii="TH SarabunPSK" w:eastAsia="Times New Roman" w:hAnsi="TH SarabunPSK" w:cs="TH SarabunPSK"/>
          <w:sz w:val="32"/>
          <w:szCs w:val="32"/>
          <w:cs/>
        </w:rPr>
        <w:t>บรรดาที่อาจมีผลกระทบต่อประชาชนหรือชุมชน</w:t>
      </w:r>
    </w:p>
    <w:p w:rsidR="00875D16" w:rsidRDefault="00875D16" w:rsidP="00566DD4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75D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</w:t>
      </w:r>
      <w:r w:rsidR="00566D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75D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(๓)</w:t>
      </w:r>
      <w:r w:rsidRPr="00875D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ยุทธศาสตร์ชาติ ด้าน ๖ ด้านการปรับสมดุลและพัฒนาระบบการบริหารจัดการภาครัฐ (๔) </w:t>
      </w:r>
      <w:r w:rsidRPr="00875D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</w:t>
      </w:r>
      <w:r w:rsidRPr="00875D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การต่อต้านการทุจริตและประพฤติมิชอบ</w:t>
      </w:r>
    </w:p>
    <w:p w:rsidR="00875D16" w:rsidRDefault="00F029CC" w:rsidP="00566DD4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29CC">
        <w:rPr>
          <w:rFonts w:ascii="TH SarabunPSK" w:hAnsi="TH SarabunPSK" w:cs="TH SarabunPSK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31" type="#_x0000_t32" style="position:absolute;left:0;text-align:left;margin-left:33.2pt;margin-top:12.8pt;width:.05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TkHQIAADo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"/>
        </w:pict>
      </w:r>
      <w:r w:rsidRPr="00F029CC">
        <w:rPr>
          <w:rFonts w:ascii="TH SarabunPSK" w:hAnsi="TH SarabunPSK" w:cs="TH SarabunPSK"/>
          <w:b/>
          <w:bCs/>
          <w:noProof/>
        </w:rPr>
        <w:pict>
          <v:shape id="AutoShape 33" o:spid="_x0000_s1030" type="#_x0000_t32" style="position:absolute;left:0;text-align:left;margin-left:33.2pt;margin-top:12.8pt;width:0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"/>
        </w:pict>
      </w:r>
      <w:r w:rsidRPr="00F029CC">
        <w:rPr>
          <w:rFonts w:ascii="TH SarabunPSK" w:hAnsi="TH SarabunPSK" w:cs="TH SarabunPSK"/>
          <w:b/>
          <w:bCs/>
          <w:noProof/>
        </w:rPr>
        <w:pict>
          <v:shape id="AutoShape 32" o:spid="_x0000_s1029" type="#_x0000_t32" style="position:absolute;left:0;text-align:left;margin-left:33.15pt;margin-top:12.8pt;width:.05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/IHgIAADo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"/>
        </w:pict>
      </w:r>
      <w:r w:rsidR="00875D16" w:rsidRPr="00875D1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="00566DD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75D16" w:rsidRPr="00875D1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(๔)</w:t>
      </w:r>
      <w:r w:rsidR="006425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75D16" w:rsidRPr="00875D1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แผนพัฒนาเศรษฐกิจและสังคมแห่งชาติ </w:t>
      </w:r>
      <w:r w:rsidR="00875D16" w:rsidRPr="00772A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ยุทธศาสตร์ที่ ๖ การบริหารจัดการในภาครัฐ</w:t>
      </w:r>
      <w:r w:rsidR="00AA3F5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="00875D16" w:rsidRPr="00772A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การป้องกันการทุจริตประพฤติมิชอบและธรรมาภิบาลในสังคมไทย</w:t>
      </w:r>
    </w:p>
    <w:p w:rsidR="00875D16" w:rsidRPr="008C4FCE" w:rsidRDefault="00875D16" w:rsidP="00566DD4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772AD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</w:t>
      </w:r>
      <w:r w:rsidR="00566D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772ADB" w:rsidRPr="00772A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(๕)</w:t>
      </w:r>
      <w:r w:rsidRPr="00772AD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72A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แนวทางการปฏิรูปประเทศ ในเรื่องปฏิรูปการเมืองการปกครองและธรรมาภิบาล ด้านปฏิรูประบบตรวจสอบอันเข้มข้นจากภาคประชาชนเพื่อต่อต้านคอ</w:t>
      </w:r>
      <w:r w:rsidRPr="00772A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ร์</w:t>
      </w:r>
      <w:r w:rsidRPr="00772A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รัปชั</w:t>
      </w:r>
      <w:r w:rsidR="00566D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772A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 การฉ้อราษฎร</w:t>
      </w:r>
      <w:r w:rsidRPr="00772AD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์</w:t>
      </w:r>
      <w:r w:rsidRPr="00772AD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บังหลวง</w:t>
      </w:r>
    </w:p>
    <w:p w:rsidR="00E37EA6" w:rsidRPr="00AE5F26" w:rsidRDefault="00E37EA6" w:rsidP="00E37EA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E37EA6" w:rsidRPr="00573581" w:rsidRDefault="00772ADB" w:rsidP="00E37EA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57358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="00E37EA6" w:rsidRPr="0057358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E37EA6" w:rsidRPr="0057358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การดำเนินการเพื่อให้บรรลุวัตถุประสงค์</w:t>
      </w:r>
      <w:r w:rsidR="00E37EA6" w:rsidRPr="00573581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</w:p>
    <w:p w:rsidR="00AE5F26" w:rsidRPr="00AE5F26" w:rsidRDefault="00E37EA6" w:rsidP="00AE5F2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7358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E5F26" w:rsidRPr="00AE5F26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เนื่องจากปัจจุบัน ยังไม่มีส่วนราชการใดในฝ่ายบริหารรับผิดชอบในการดำเนินการเพื่อส่งเสริมสนับสนุนให้ประชาชนรวมตัวกัน เพื่อมีส่วนร่วมในการป้องกันและปราบปรามการทุจริต การรณรงค์ให้ความรู้ ต่อต้าน หรือชี้เบาะแสการทุจริตและประพฤติมิชอบ รวมทั้งการเสริมสร้างทัศนคติและค่านิยมเกี่ยวกับ        ความซื่อสัตย์สุจริตทั้งในภาครัฐและเอกชน ดังนั้น เพื่อให้บรรลุวัตถุประสงค์ตามมาตรา ๖๓ ของรัฐธรรมนูญ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AE5F26" w:rsidRPr="00AE5F26">
        <w:rPr>
          <w:rFonts w:ascii="TH SarabunPSK" w:eastAsia="Times New Roman" w:hAnsi="TH SarabunPSK" w:cs="TH SarabunPSK" w:hint="cs"/>
          <w:sz w:val="32"/>
          <w:szCs w:val="32"/>
          <w:cs/>
        </w:rPr>
        <w:t>แห่งราชอาณาจักรไทย จึงจำเป็นต้องแก้ไขเพิ่มเติมกฎหมายว่าด้วยมาตรการของฝ่ายบริหารในการป้องกันและปราบปรามการทุจริต เพื่อให้คณะกรรมการ ป.ป.ท. และสำนักงาน ป.ป.ท. สามารถมีส่วนร่วมในการดำเนินการตามบทบัญญัติแห่งรัฐธรรมนูญดังกล่าว รวมทั้งเพื่อให้การดำเนินการดังกล่าวเป็นไปโดยสอดคล้องกับมาตรการและกลไกที่เกี่ยวข้องตามกฎหมายประกอบรัฐธรรมนูญว่าด้วยการป้องกันและปราบปรามการทุจริต</w:t>
      </w:r>
    </w:p>
    <w:p w:rsidR="00AE5F26" w:rsidRPr="00AE5F26" w:rsidRDefault="00AE5F26" w:rsidP="00AE5F2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E5F26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ข้อดี</w:t>
      </w:r>
      <w:r w:rsidRPr="00AE5F26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ไม่ต้องออกกฎหมายฉบับใหม่ แต่อาศัยการแก้ไขเพิ่มเติมกฎหมายฉบับเดิมซึ่งจะสอดคล้องกับรัฐธรรมนูญ</w:t>
      </w:r>
      <w:r w:rsidRPr="00AE5F26">
        <w:rPr>
          <w:rFonts w:ascii="TH SarabunPSK" w:eastAsia="Times New Roman" w:hAnsi="TH SarabunPSK" w:cs="TH SarabunPSK" w:hint="cs"/>
          <w:sz w:val="32"/>
          <w:szCs w:val="32"/>
          <w:cs/>
        </w:rPr>
        <w:t>แห่งราชอาณาจักรไทย</w:t>
      </w:r>
      <w:r w:rsidRPr="00AE5F26">
        <w:rPr>
          <w:rFonts w:ascii="TH SarabunPSK" w:eastAsia="Times New Roman" w:hAnsi="TH SarabunPSK" w:cs="TH SarabunPSK"/>
          <w:sz w:val="32"/>
          <w:szCs w:val="32"/>
          <w:cs/>
        </w:rPr>
        <w:t xml:space="preserve"> มาตรา ๗๗ ที่บัญญัติให้รัฐพึงจัดให้มีกฎหมายเพียงเท่าที่จำเป็น</w:t>
      </w:r>
      <w:r w:rsidRPr="00AE5F26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953856" w:rsidRPr="00AE5F26" w:rsidRDefault="00AE5F26" w:rsidP="00AE5F26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E5F26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ข้อเสีย</w:t>
      </w:r>
      <w:r w:rsidRPr="00AE5F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F29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อาจทำให้สำนักงาน ป.ป.ช. เกิดความสับสน เนื่องจาก ไม่ได้มีการกำหนดไว้ในกฎหมาย      เป็นการเฉพาะ แต่ได้มีการบัญญัติรวมไว้ในพระราชบัญญัติมาตรการของฝ่ายบริหารในการป้องกันและปราบปรามการทุจริต พ.ศ. ๒๕๕๑ และที่แก้ไขเพิ่มเติม ซึ่งพระราชบัญญัติดังกล่าวมีบทบัญญัติทั้งในเรื่องการป้องกันและ   การปราบปรามการทุจริตและประพฤติมิชอบ นอกจากนี้ การส่งเสริมและสนับสนุนให้ประชาชนรวมตัวกัน      เพื่อมีส่วนร่วมในการป้องกันและปราบปรามการทุจริต ถือเป็นเรื่องใหม่สำหรับประเทศไทย หากมีการบัญญัติเนื้อหามาตรา ๖๓ ของรัฐธรรมนูญแห่งราชอาณาจักรไทยแยกเป็นกฎหมายเฉพาะ น่าจะมีความชัดเจน และประชาชนสามารถเข้าถึงได้โดยง่ายและสะดวกมากกว่า ประกอบกับ </w:t>
      </w:r>
      <w:r w:rsidRPr="00AE5F26">
        <w:rPr>
          <w:rFonts w:ascii="TH SarabunPSK" w:eastAsia="Times New Roman" w:hAnsi="TH SarabunPSK" w:cs="TH SarabunPSK" w:hint="cs"/>
          <w:sz w:val="32"/>
          <w:szCs w:val="32"/>
          <w:cs/>
        </w:rPr>
        <w:t>เดิมภารกิจงานตาม</w:t>
      </w:r>
      <w:r w:rsidRPr="00AE5F26">
        <w:rPr>
          <w:rFonts w:ascii="TH SarabunPSK" w:eastAsia="Times New Roman" w:hAnsi="TH SarabunPSK" w:cs="TH SarabunPSK"/>
          <w:sz w:val="32"/>
          <w:szCs w:val="32"/>
          <w:cs/>
        </w:rPr>
        <w:t>พระราชบัญญัติมาตรการของฝ่ายบริหารในการป้องกันและปราบปรามการทุจริต พ.ศ.๒๕๕๑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และที่แก้ไขเพิ่มเติม</w:t>
      </w:r>
      <w:r w:rsidRPr="00AE5F2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E5F26">
        <w:rPr>
          <w:rFonts w:ascii="TH SarabunPSK" w:eastAsia="Times New Roman" w:hAnsi="TH SarabunPSK" w:cs="TH SarabunPSK" w:hint="cs"/>
          <w:sz w:val="32"/>
          <w:szCs w:val="32"/>
          <w:cs/>
        </w:rPr>
        <w:t>มุ่งเน้นการดำเนินงานด้าน</w:t>
      </w:r>
      <w:r w:rsidRPr="00AE5F26">
        <w:rPr>
          <w:rFonts w:ascii="TH SarabunPSK" w:eastAsia="Times New Roman" w:hAnsi="TH SarabunPSK" w:cs="TH SarabunPSK"/>
          <w:sz w:val="32"/>
          <w:szCs w:val="32"/>
          <w:cs/>
        </w:rPr>
        <w:t>การไต่สวนข้อเท็จจริง และชี้มูลกรณีเจ้าหน้าที่ของรัฐกระทำทุจริตในภาครัฐ</w:t>
      </w:r>
      <w:r w:rsidRPr="00AE5F26">
        <w:rPr>
          <w:rFonts w:ascii="TH SarabunPSK" w:eastAsia="Times New Roman" w:hAnsi="TH SarabunPSK" w:cs="TH SarabunPSK" w:hint="cs"/>
          <w:sz w:val="32"/>
          <w:szCs w:val="32"/>
          <w:cs/>
        </w:rPr>
        <w:t>เป็นหลัก ซึ่งเป็นภารกิจด้าน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AE5F26">
        <w:rPr>
          <w:rFonts w:ascii="TH SarabunPSK" w:eastAsia="Times New Roman" w:hAnsi="TH SarabunPSK" w:cs="TH SarabunPSK" w:hint="cs"/>
          <w:sz w:val="32"/>
          <w:szCs w:val="32"/>
          <w:cs/>
        </w:rPr>
        <w:t>งานปราบปรามการทุจริตเป็นหลัก ดังนั้น การแก้ไขเพิ่มเติมกฎหมายว่าด้วยมาตรการของฝ่ายบริหารในการป้องกันและปราบปรามการท</w:t>
      </w:r>
      <w:r w:rsidR="00EF29B3">
        <w:rPr>
          <w:rFonts w:ascii="TH SarabunPSK" w:eastAsia="Times New Roman" w:hAnsi="TH SarabunPSK" w:cs="TH SarabunPSK" w:hint="cs"/>
          <w:sz w:val="32"/>
          <w:szCs w:val="32"/>
          <w:cs/>
        </w:rPr>
        <w:t>ุจริต โดยบัญญัติภารกิจงาน</w:t>
      </w:r>
      <w:r w:rsidRPr="00AE5F26">
        <w:rPr>
          <w:rFonts w:ascii="TH SarabunPSK" w:eastAsia="Times New Roman" w:hAnsi="TH SarabunPSK" w:cs="TH SarabunPSK" w:hint="cs"/>
          <w:sz w:val="32"/>
          <w:szCs w:val="32"/>
          <w:cs/>
        </w:rPr>
        <w:t>ตามมาตรา ๖๓ ของรัฐธรรมนูญแห่งราชอาณาจักรไทย ซึ่งเป</w:t>
      </w:r>
      <w:r w:rsidR="00EF29B3">
        <w:rPr>
          <w:rFonts w:ascii="TH SarabunPSK" w:eastAsia="Times New Roman" w:hAnsi="TH SarabunPSK" w:cs="TH SarabunPSK" w:hint="cs"/>
          <w:sz w:val="32"/>
          <w:szCs w:val="32"/>
          <w:cs/>
        </w:rPr>
        <w:t>็นภารกิจด้านงานป้องกันการทุจริต</w:t>
      </w:r>
      <w:r w:rsidRPr="00AE5F26">
        <w:rPr>
          <w:rFonts w:ascii="TH SarabunPSK" w:eastAsia="Times New Roman" w:hAnsi="TH SarabunPSK" w:cs="TH SarabunPSK" w:hint="cs"/>
          <w:sz w:val="32"/>
          <w:szCs w:val="32"/>
          <w:cs/>
        </w:rPr>
        <w:t>เพิ่มเติมไว้ในกฎหมาย ทำให้สำนักงาน ป.ป.ท. อาจต้องมีการปรับเปลี่ยนโครงสร้างของสำนักงาน ป.ป.ท. และต้องมีการอบรมบุคลากรของสำนักงาน ป.ป.ท. เพื่อให้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สามารถดำเนินงาน  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ได้</w:t>
      </w:r>
      <w:r w:rsidRPr="00AE5F26">
        <w:rPr>
          <w:rFonts w:ascii="TH SarabunPSK" w:eastAsia="Times New Roman" w:hAnsi="TH SarabunPSK" w:cs="TH SarabunPSK" w:hint="cs"/>
          <w:sz w:val="32"/>
          <w:szCs w:val="32"/>
          <w:cs/>
        </w:rPr>
        <w:t>สอดคล้อง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E5F26">
        <w:rPr>
          <w:rFonts w:ascii="TH SarabunPSK" w:eastAsia="Times New Roman" w:hAnsi="TH SarabunPSK" w:cs="TH SarabunPSK" w:hint="cs"/>
          <w:sz w:val="32"/>
          <w:szCs w:val="32"/>
          <w:cs/>
        </w:rPr>
        <w:t>เหมาะสม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และเป็นไปตามเจตนารมณ์แห่งบทบัญญัติ</w:t>
      </w:r>
      <w:r w:rsidRPr="00AE5F26">
        <w:rPr>
          <w:rFonts w:ascii="TH SarabunPSK" w:eastAsia="Times New Roman" w:hAnsi="TH SarabunPSK" w:cs="TH SarabunPSK" w:hint="cs"/>
          <w:sz w:val="32"/>
          <w:szCs w:val="32"/>
          <w:cs/>
        </w:rPr>
        <w:t>มาตรา ๖๓ ของรัฐธรรมนูญแห่ง</w:t>
      </w:r>
      <w:r w:rsidR="009A356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AE5F26">
        <w:rPr>
          <w:rFonts w:ascii="TH SarabunPSK" w:eastAsia="Times New Roman" w:hAnsi="TH SarabunPSK" w:cs="TH SarabunPSK" w:hint="cs"/>
          <w:sz w:val="32"/>
          <w:szCs w:val="32"/>
          <w:cs/>
        </w:rPr>
        <w:t>ราชอาณาจักรไทย</w:t>
      </w:r>
    </w:p>
    <w:p w:rsidR="001812D5" w:rsidRPr="00AE5F26" w:rsidRDefault="001812D5" w:rsidP="001812D5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1812D5" w:rsidRPr="00B87AE1" w:rsidRDefault="00566DD4" w:rsidP="001812D5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7AE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="001812D5" w:rsidRPr="00B87AE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1812D5" w:rsidRPr="00B87A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มาตรการที่บรรลุวัตถุประสงค์ของ</w:t>
      </w:r>
      <w:r w:rsidR="001812D5" w:rsidRPr="00B87AE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ร่างพระราชบัญญัติ </w:t>
      </w:r>
      <w:r w:rsidR="001812D5" w:rsidRPr="00B87A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</w:t>
      </w:r>
    </w:p>
    <w:p w:rsidR="00AE5F26" w:rsidRPr="003B0FD5" w:rsidRDefault="00AE5F26" w:rsidP="00AE5F2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05ED7">
        <w:rPr>
          <w:rFonts w:ascii="TH SarabunPSK" w:eastAsia="Times New Roman" w:hAnsi="TH SarabunPSK" w:cs="TH SarabunPSK" w:hint="cs"/>
          <w:sz w:val="32"/>
          <w:szCs w:val="32"/>
          <w:cs/>
        </w:rPr>
        <w:t>(๑) แก้ไขเพิ่มเติมหน้าที่และอำนาจของคณะกรรมการ ป.ป.ท. และสำนักงาน ป.ป.ท. เพื่อให้สามารถมีส่วนร่วมดำเนินการตามมาตรา ๖๓ ของรัฐธรรมนูญแห่งราชอาณาจักรไทย กล่าวคือ        คณะกรรมการ ป.ป.ท. มีหน้าที่และอำนาจในการกำกับดูแลสำนักงาน ป.ป.ท. ในการส่งเสริมและสนับสนุน       ให้ประชาชนรวมตัวกันเพื่อมีส่วนร่วมในการป้องกันและปราบปรามการทุจริต และให้สำนักงาน ป.ป.ท. มีอำนาจหน้าที่ในการดำเนินการเพื่อส่งเสริมและสนับสนุนให้ประชาชนรวมตัวกันเพื่อมีส่วนร่วมในการป้องกันและปราบปรามการทุจริต รณรงค์ให้ความรู้ ต่อต้าน หรือชี้เบาะแส รวมทั้งเสริมสร้างทัศนคติและค่านิยมเกี่ยวกับ  ความซื่อสัตย์สุจริตทั้งในภาครัฐและภาคเอกชน</w:t>
      </w:r>
    </w:p>
    <w:p w:rsidR="00AE5F26" w:rsidRPr="00305ED7" w:rsidRDefault="00AE5F26" w:rsidP="00AE5F2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5E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(๒) </w:t>
      </w:r>
      <w:r w:rsidRPr="00305ED7">
        <w:rPr>
          <w:rFonts w:ascii="TH SarabunPSK" w:eastAsia="Times New Roman" w:hAnsi="TH SarabunPSK" w:cs="TH SarabunPSK"/>
          <w:sz w:val="32"/>
          <w:szCs w:val="32"/>
          <w:cs/>
        </w:rPr>
        <w:t>ให้มีคณะกรรมการ</w:t>
      </w:r>
      <w:r w:rsidRPr="00305E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ร่วมภาคเอกชนขึ้น จำนวนไม่เกิน ๙ คน เพื่อให้คำเสนอแนะ ช่วยเหลือ และร่วมมือกันดำเนินการส่งเสริมและสนับสนุนให้ประชาชนรวมตัวกันเพื่อมีส่วนร่วมในการป้องกันและปราบปราม  การทุจริต ซึ่งองค์ประกอบของคณะกรรมการดังกล่าว ประกอบด้วยเลขาธิการคณะกรรมการ ป.ป.ท. เป็นประธาน ผู้แทนสำนักงาน ป.ป.ช. จำนวน ๑ คน เป็นกรรมการ ผู้แทนภาคเอกชนที่เกี่ยวข้องกับการป้องกันและปราบปรามการทุจริต จำนวนไม่เกิน ๔ คน เป็นกรรมการ ผู้ทรงคุณวุฒิจำนวนไม่เกิน ๓ คน เป็นกรรมการ เจ้าหน้าที่สำนักงาน ป.ป.ท. ที่เลขาธิการคณะกรรมการ ป.ป.ท.แต่งตั้ง จำนวน ๑ คน เป็นเลขานุการ และผู้ช่วยเลขานุการ จำนวนไม่เกิน ๒ คน </w:t>
      </w:r>
    </w:p>
    <w:p w:rsidR="00AE5F26" w:rsidRPr="00305ED7" w:rsidRDefault="00AE5F26" w:rsidP="00AE5F2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05ED7">
        <w:rPr>
          <w:rFonts w:ascii="TH SarabunPSK" w:eastAsia="Times New Roman" w:hAnsi="TH SarabunPSK" w:cs="TH SarabunPSK" w:hint="cs"/>
          <w:sz w:val="32"/>
          <w:szCs w:val="32"/>
          <w:cs/>
        </w:rPr>
        <w:t>(๓) การกำหนดให้ เมื่อคณะกรรมการ ป.ป.ท. มีมติกันบุคคลใดไว้เป็นพยาน ห้ามมิให้ดำเนิน  คดีอาญาหรือดำเนินการทางวินัยกับบุคคลดังกล่าว</w:t>
      </w:r>
    </w:p>
    <w:p w:rsidR="00AE5F26" w:rsidRPr="00305ED7" w:rsidRDefault="00AE5F26" w:rsidP="00AE5F2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05ED7">
        <w:rPr>
          <w:rFonts w:ascii="TH SarabunPSK" w:eastAsia="Times New Roman" w:hAnsi="TH SarabunPSK" w:cs="TH SarabunPSK" w:hint="cs"/>
          <w:sz w:val="32"/>
          <w:szCs w:val="32"/>
          <w:cs/>
        </w:rPr>
        <w:t>(๔) การแก้ไขเพิ่มเติมมาตรการป้องกันการทุจริตในภาครัฐเพื่อให้มีประสิทธิภาพยิ่งขึ้น โดยการกำหนดให้สำนักงาน ป.ป.ท. แจ้งหัวหน้าหน่วยงานของรัฐทราบเพื่อให้หน่วยงานของรัฐดำเนินการปรับปรุงแก้ไข กรณีหน่วยงานของรัฐใดมีวิธีปฏิบัติหรือการดำเนินการที่ไม่เป็นไปตามกฎหมายว่าด้วยการอำนวยความสะดวก   ในการพิจารณาอนุญาตของทางราชการหรือเป็นเหตุให้เกิดความเดือดร้อนแก่ผู้ใช้บริการหรือประชาชน</w:t>
      </w:r>
      <w:r w:rsidR="00904C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หรือเป็นเหตุให้เกิดความเสียหายแก่ทางราชการอย่างร้ายแรง</w:t>
      </w:r>
    </w:p>
    <w:p w:rsidR="00841268" w:rsidRPr="00AE5F26" w:rsidRDefault="00841268" w:rsidP="0004721B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pacing w:val="-10"/>
          <w:sz w:val="12"/>
          <w:szCs w:val="12"/>
        </w:rPr>
      </w:pPr>
    </w:p>
    <w:p w:rsidR="000509E6" w:rsidRPr="00BE5EB1" w:rsidRDefault="005657A6" w:rsidP="0004721B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๖</w:t>
      </w:r>
      <w:r w:rsidR="000509E6"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. ผลกระทบและความคุ้มค่า</w:t>
      </w:r>
    </w:p>
    <w:p w:rsidR="000509E6" w:rsidRPr="00BE5EB1" w:rsidRDefault="000509E6" w:rsidP="005657A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 w:rsidR="00DA74CA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</w:t>
      </w:r>
      <w:r w:rsidR="005657A6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5657A6"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๖</w:t>
      </w: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.๑ ผู้ซึ่งได้รับผลกระทบจากการบังคับใช้กฎหมาย</w:t>
      </w:r>
    </w:p>
    <w:p w:rsidR="000509E6" w:rsidRDefault="000509E6" w:rsidP="005657A6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5657A6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(๑) หน่วยงานของรัฐ</w:t>
      </w:r>
      <w:r w:rsidR="005657A6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ทุกหน่วยงาน</w:t>
      </w:r>
      <w:r w:rsidR="00BE5EB1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E37EA6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สำนักงาน ป.ป.ท.</w:t>
      </w:r>
      <w:r w:rsidR="005657A6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E37EA6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หน่วยงานของรัฐ</w:t>
      </w:r>
      <w:r w:rsidR="005657A6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อื่น</w:t>
      </w: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ที่ทำหน้าที่ในการป้องกันและปราบปรามการทุจริต </w:t>
      </w:r>
    </w:p>
    <w:p w:rsidR="00966210" w:rsidRPr="00BE5EB1" w:rsidRDefault="00AE5F26" w:rsidP="005657A6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>(๒</w:t>
      </w:r>
      <w:r w:rsidR="00966210">
        <w:rPr>
          <w:rFonts w:ascii="TH SarabunPSK" w:hAnsi="TH SarabunPSK" w:cs="TH SarabunPSK" w:hint="cs"/>
          <w:spacing w:val="-10"/>
          <w:sz w:val="32"/>
          <w:szCs w:val="32"/>
          <w:cs/>
        </w:rPr>
        <w:t>) คณะกรรมการ ป.ป.ท.</w:t>
      </w:r>
    </w:p>
    <w:p w:rsidR="00E37EA6" w:rsidRPr="00BE5EB1" w:rsidRDefault="00E37EA6" w:rsidP="005657A6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E5EB1">
        <w:rPr>
          <w:rFonts w:ascii="TH SarabunPSK" w:hAnsi="TH SarabunPSK" w:cs="TH SarabunPSK"/>
          <w:spacing w:val="-10"/>
          <w:sz w:val="32"/>
          <w:szCs w:val="32"/>
        </w:rPr>
        <w:tab/>
      </w:r>
      <w:r w:rsidR="005657A6" w:rsidRPr="00BE5EB1">
        <w:rPr>
          <w:rFonts w:ascii="TH SarabunPSK" w:hAnsi="TH SarabunPSK" w:cs="TH SarabunPSK"/>
          <w:spacing w:val="-10"/>
          <w:sz w:val="32"/>
          <w:szCs w:val="32"/>
        </w:rPr>
        <w:tab/>
      </w: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="00AE5F26">
        <w:rPr>
          <w:rFonts w:ascii="TH SarabunPSK" w:hAnsi="TH SarabunPSK" w:cs="TH SarabunPSK" w:hint="cs"/>
          <w:spacing w:val="-10"/>
          <w:sz w:val="32"/>
          <w:szCs w:val="32"/>
          <w:cs/>
        </w:rPr>
        <w:t>๓</w:t>
      </w: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) ประชาชนทั่วไป</w:t>
      </w:r>
    </w:p>
    <w:p w:rsidR="005657A6" w:rsidRPr="00BE5EB1" w:rsidRDefault="005657A6" w:rsidP="0004721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 w:rsidR="0004721B"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  <w:t>๖</w:t>
      </w: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.๒ ผล</w:t>
      </w:r>
      <w:r w:rsidR="00BA7055"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กระทบที่เกิดขึ้น</w:t>
      </w:r>
    </w:p>
    <w:p w:rsidR="005657A6" w:rsidRPr="00BE5EB1" w:rsidRDefault="005657A6" w:rsidP="0004721B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        </w:t>
      </w:r>
      <w:r w:rsidR="0004721B" w:rsidRPr="00BE5EB1">
        <w:rPr>
          <w:rFonts w:ascii="TH SarabunPSK" w:hAnsi="TH SarabunPSK" w:cs="TH SarabunPSK"/>
          <w:b/>
          <w:bCs/>
          <w:sz w:val="32"/>
          <w:szCs w:val="32"/>
        </w:rPr>
        <w:tab/>
      </w:r>
      <w:r w:rsidR="0004721B" w:rsidRPr="00BE5EB1">
        <w:rPr>
          <w:rFonts w:ascii="TH SarabunPSK" w:hAnsi="TH SarabunPSK" w:cs="TH SarabunPSK" w:hint="cs"/>
          <w:b/>
          <w:bCs/>
          <w:sz w:val="32"/>
          <w:szCs w:val="32"/>
          <w:cs/>
        </w:rPr>
        <w:t>(๑)</w:t>
      </w: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ด้านเศรษฐกิจ</w:t>
      </w:r>
    </w:p>
    <w:p w:rsidR="00323F22" w:rsidRPr="00BE5EB1" w:rsidRDefault="005657A6" w:rsidP="0004721B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</w:t>
      </w:r>
      <w:r w:rsidR="0004721B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04721B" w:rsidRPr="00AE5F26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ในเชิงบวก</w:t>
      </w:r>
      <w:r w:rsidR="00AE5F2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04721B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จะส่งผลกระทบต่อทั้งภาครัฐและเอกชน </w:t>
      </w:r>
      <w:r w:rsidR="00BE5EB1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ทำให้เกิดความโปร่งใสในการประกอบธุรกิจ </w:t>
      </w:r>
      <w:r w:rsidR="0004721B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โดยในเอกชน</w:t>
      </w: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ช่วยลดต้นทุนการผลิต </w:t>
      </w:r>
      <w:r w:rsidR="0004721B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เพิ่มโอกาสในการแข่งขันทั้งในและต่างประเทศ เพิ่มรายได้ให้แก่ภาคธุรกิจ ประชาชนผู้บริโภคจะได้รับสินค้าและบริการที่คุณภาพดี ราคาถูกลง เพราะเอกชนไม่ต้องจ่ายเงินให้แก่เจ้าหน้าที่ของรัฐที่กระทำทุจริตและประพฤติมิชอบ </w:t>
      </w:r>
      <w:r w:rsidR="00323F22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ส่วนผลกระทบต่อ</w:t>
      </w:r>
      <w:r w:rsidR="0004721B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ภาครัฐ</w:t>
      </w:r>
      <w:r w:rsidR="00323F22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คือ เพิ่ม</w:t>
      </w:r>
      <w:r w:rsidR="0004721B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รายได้เข้าประเทศ </w:t>
      </w:r>
      <w:r w:rsidR="00323F22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ประหยัดงบประมาณรายจ่ายของรัฐบาล</w:t>
      </w:r>
      <w:r w:rsidR="0004721B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ส่งเสริมให้เกิดการลงทุนจากต่างประเทศ</w:t>
      </w:r>
      <w:r w:rsidR="0004721B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323F22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ประเทศพัฒนาขึ้นในทุกๆ ด้าน</w:t>
      </w:r>
      <w:r w:rsidR="00323F22" w:rsidRPr="00BE5EB1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</w:p>
    <w:p w:rsidR="005657A6" w:rsidRPr="00BE5EB1" w:rsidRDefault="00323F22" w:rsidP="0004721B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lastRenderedPageBreak/>
        <w:tab/>
      </w:r>
      <w:r w:rsidR="00AE5F2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E5F26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ใน</w:t>
      </w:r>
      <w:r w:rsidR="0004721B" w:rsidRPr="00AE5F26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เชิงลบ</w:t>
      </w: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ในระยะแรกของการดำเนินการตามพระราชบัญญัติ</w:t>
      </w:r>
      <w:r w:rsidR="005657A6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อาจต้องใช้งบประมาณในการส่งเสริมให้ประชาชนรวมตัวกัน</w:t>
      </w:r>
      <w:r w:rsidR="00AA3F5D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เพื่อการรณรงค์ให้ความรู้ ต่อต้าน หรือชี้เบาะแสการทุจริตและประพฤติมิชอบ โดยรัฐต้องจัดสรรเงินอุดหนุนให้เพียงพอเพื่อเป็นการส่งเสริมสนับสนุนประชาชนในการดำเนินกิจกรรมดังกล่าว</w:t>
      </w:r>
    </w:p>
    <w:p w:rsidR="005657A6" w:rsidRPr="00966210" w:rsidRDefault="0004721B" w:rsidP="0004721B">
      <w:pPr>
        <w:tabs>
          <w:tab w:val="left" w:pos="1560"/>
        </w:tabs>
        <w:spacing w:after="0" w:line="240" w:lineRule="auto"/>
        <w:ind w:left="720" w:firstLine="414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96621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  <w:t>(๒)</w:t>
      </w:r>
      <w:r w:rsidR="005657A6" w:rsidRPr="0096621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ด้านสังคม</w:t>
      </w:r>
    </w:p>
    <w:p w:rsidR="00323F22" w:rsidRPr="00966210" w:rsidRDefault="005657A6" w:rsidP="00323F22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</w:t>
      </w:r>
      <w:r w:rsidR="0004721B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04721B" w:rsidRPr="00AE5F26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ใน</w:t>
      </w:r>
      <w:r w:rsidRPr="00AE5F26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เชิงบวก</w:t>
      </w:r>
      <w:r w:rsidR="00BE5EB1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เป็น</w:t>
      </w:r>
      <w:r w:rsidR="00AE5F26">
        <w:rPr>
          <w:rFonts w:ascii="TH SarabunPSK" w:hAnsi="TH SarabunPSK" w:cs="TH SarabunPSK" w:hint="cs"/>
          <w:spacing w:val="-10"/>
          <w:sz w:val="32"/>
          <w:szCs w:val="32"/>
          <w:cs/>
        </w:rPr>
        <w:t>การ</w:t>
      </w:r>
      <w:r w:rsidR="00BE5EB1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ส่งเสริม</w:t>
      </w:r>
      <w:r w:rsidR="00966210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และสนับสนุน</w:t>
      </w:r>
      <w:r w:rsidR="00BE5EB1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ให้ประชาชนเกิดการรวมตัวกันเพื่อป้องกันและปราบปรามการทุจริต </w:t>
      </w:r>
      <w:r w:rsidR="00966210" w:rsidRPr="00966210">
        <w:rPr>
          <w:rFonts w:ascii="TH SarabunPSK" w:eastAsia="Times New Roman" w:hAnsi="TH SarabunPSK" w:cs="TH SarabunPSK" w:hint="cs"/>
          <w:sz w:val="32"/>
          <w:szCs w:val="32"/>
          <w:cs/>
        </w:rPr>
        <w:t>อันทำให้สังคมเกิดการต่อต้าน</w:t>
      </w:r>
      <w:r w:rsidR="00966210" w:rsidRPr="00966210">
        <w:rPr>
          <w:rFonts w:ascii="TH SarabunPSK" w:eastAsia="Times New Roman" w:hAnsi="TH SarabunPSK" w:cs="TH SarabunPSK"/>
          <w:sz w:val="32"/>
          <w:szCs w:val="32"/>
          <w:cs/>
        </w:rPr>
        <w:t>การทุจริต</w:t>
      </w:r>
      <w:r w:rsidR="00966210" w:rsidRPr="00966210">
        <w:rPr>
          <w:rFonts w:ascii="TH SarabunPSK" w:eastAsia="Times New Roman" w:hAnsi="TH SarabunPSK" w:cs="TH SarabunPSK" w:hint="cs"/>
          <w:sz w:val="32"/>
          <w:szCs w:val="32"/>
          <w:cs/>
        </w:rPr>
        <w:t>และประพฤติมิชอบ</w:t>
      </w:r>
      <w:r w:rsidR="00966210" w:rsidRPr="00966210">
        <w:rPr>
          <w:rFonts w:ascii="TH SarabunPSK" w:eastAsia="Times New Roman" w:hAnsi="TH SarabunPSK" w:cs="TH SarabunPSK"/>
          <w:sz w:val="32"/>
          <w:szCs w:val="32"/>
          <w:cs/>
        </w:rPr>
        <w:t>ได้อย่าง</w:t>
      </w:r>
      <w:r w:rsidR="00966210" w:rsidRPr="00966210">
        <w:rPr>
          <w:rFonts w:ascii="TH SarabunPSK" w:eastAsia="Times New Roman" w:hAnsi="TH SarabunPSK" w:cs="TH SarabunPSK" w:hint="cs"/>
          <w:sz w:val="32"/>
          <w:szCs w:val="32"/>
          <w:cs/>
        </w:rPr>
        <w:t>กว้างขวาง</w:t>
      </w:r>
      <w:r w:rsidR="00BE5EB1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66210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AE5F2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4721B" w:rsidRPr="00966210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966210">
        <w:rPr>
          <w:rFonts w:ascii="TH SarabunPSK" w:hAnsi="TH SarabunPSK" w:cs="TH SarabunPSK" w:hint="cs"/>
          <w:sz w:val="32"/>
          <w:szCs w:val="32"/>
          <w:cs/>
        </w:rPr>
        <w:t>ลดปัญหาการทุจริต สร้างทัศนคติและค่านิยม ลดความเหลื่อมล้ำของสังคม และสิทธิในการได้รับบริการ</w:t>
      </w:r>
      <w:r w:rsidR="00AE5F2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66210">
        <w:rPr>
          <w:rFonts w:ascii="TH SarabunPSK" w:hAnsi="TH SarabunPSK" w:cs="TH SarabunPSK" w:hint="cs"/>
          <w:sz w:val="32"/>
          <w:szCs w:val="32"/>
          <w:cs/>
        </w:rPr>
        <w:t>จากรัฐ</w:t>
      </w:r>
      <w:r w:rsidR="0004721B" w:rsidRPr="00966210">
        <w:rPr>
          <w:rFonts w:ascii="TH SarabunPSK" w:hAnsi="TH SarabunPSK" w:cs="TH SarabunPSK"/>
          <w:sz w:val="32"/>
          <w:szCs w:val="32"/>
        </w:rPr>
        <w:t xml:space="preserve"> </w:t>
      </w:r>
    </w:p>
    <w:p w:rsidR="00305ED7" w:rsidRPr="00966210" w:rsidRDefault="00323F22" w:rsidP="00323F22">
      <w:pPr>
        <w:tabs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  <w:cs/>
        </w:rPr>
      </w:pPr>
      <w:r w:rsidRPr="00966210">
        <w:rPr>
          <w:rFonts w:ascii="TH SarabunPSK" w:hAnsi="TH SarabunPSK" w:cs="TH SarabunPSK"/>
          <w:spacing w:val="-10"/>
          <w:sz w:val="32"/>
          <w:szCs w:val="32"/>
        </w:rPr>
        <w:tab/>
      </w:r>
      <w:r w:rsidRPr="00AE5F26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ในเชิงลบ</w:t>
      </w:r>
      <w:r w:rsidR="00B276F9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66210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ไม่มี</w:t>
      </w:r>
    </w:p>
    <w:p w:rsidR="000509E6" w:rsidRPr="00966210" w:rsidRDefault="000509E6" w:rsidP="00B276F9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</w:t>
      </w:r>
      <w:r w:rsidR="00B276F9" w:rsidRPr="0096621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  <w:t>(๓)</w:t>
      </w:r>
      <w:r w:rsidRPr="0096621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="00BA7055" w:rsidRPr="0096621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ด้าน</w:t>
      </w:r>
      <w:r w:rsidRPr="0096621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สิทธิและเสรีภาพของบุคคล</w:t>
      </w:r>
    </w:p>
    <w:p w:rsidR="00966210" w:rsidRPr="00966210" w:rsidRDefault="000509E6" w:rsidP="00340556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6210">
        <w:rPr>
          <w:rFonts w:ascii="TH SarabunPSK" w:hAnsi="TH SarabunPSK" w:cs="TH SarabunPSK" w:hint="cs"/>
          <w:sz w:val="32"/>
          <w:szCs w:val="32"/>
          <w:cs/>
        </w:rPr>
        <w:tab/>
      </w:r>
      <w:r w:rsidR="00B276F9" w:rsidRPr="00966210">
        <w:rPr>
          <w:rFonts w:ascii="TH SarabunPSK" w:hAnsi="TH SarabunPSK" w:cs="TH SarabunPSK" w:hint="cs"/>
          <w:sz w:val="32"/>
          <w:szCs w:val="32"/>
          <w:cs/>
        </w:rPr>
        <w:tab/>
      </w:r>
      <w:r w:rsidR="00966210" w:rsidRPr="00AE5F26">
        <w:rPr>
          <w:rFonts w:ascii="TH SarabunPSK" w:hAnsi="TH SarabunPSK" w:cs="TH SarabunPSK" w:hint="cs"/>
          <w:sz w:val="32"/>
          <w:szCs w:val="32"/>
          <w:u w:val="single"/>
          <w:cs/>
        </w:rPr>
        <w:t>ในเชิงบวก</w:t>
      </w:r>
      <w:r w:rsidR="00966210" w:rsidRPr="009662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210" w:rsidRPr="00966210">
        <w:rPr>
          <w:rFonts w:ascii="TH SarabunPSK" w:eastAsia="Times New Roman" w:hAnsi="TH SarabunPSK" w:cs="TH SarabunPSK" w:hint="cs"/>
          <w:sz w:val="32"/>
          <w:szCs w:val="32"/>
          <w:cs/>
        </w:rPr>
        <w:t>มีหลักประกันในการไม่ดำเนินคดีอาญาและวินัยกับบุคคลหรือผู้ถูกกล่าวหา</w:t>
      </w:r>
      <w:r w:rsidR="00AE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66210" w:rsidRPr="00966210">
        <w:rPr>
          <w:rFonts w:ascii="TH SarabunPSK" w:eastAsia="Times New Roman" w:hAnsi="TH SarabunPSK" w:cs="TH SarabunPSK" w:hint="cs"/>
          <w:sz w:val="32"/>
          <w:szCs w:val="32"/>
          <w:cs/>
        </w:rPr>
        <w:t>ในคดีที่เกี่ยวเนื่องกับคดีซึ่งตนได้ให้ถ้อยคำหรือข้อมูลที่สำคัญไว้แล้ว</w:t>
      </w:r>
      <w:r w:rsidR="006425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66210" w:rsidRPr="00966210">
        <w:rPr>
          <w:rFonts w:ascii="TH SarabunPSK" w:eastAsia="Times New Roman" w:hAnsi="TH SarabunPSK" w:cs="TH SarabunPSK" w:hint="cs"/>
          <w:sz w:val="32"/>
          <w:szCs w:val="32"/>
          <w:cs/>
        </w:rPr>
        <w:t>ในการที่จะใช้เป็นพยานในการวินิจฉัยชี้มูลความผิดของเจ้าหน้าที่</w:t>
      </w:r>
      <w:r w:rsidR="0064253F">
        <w:rPr>
          <w:rFonts w:ascii="TH SarabunPSK" w:eastAsia="Times New Roman" w:hAnsi="TH SarabunPSK" w:cs="TH SarabunPSK" w:hint="cs"/>
          <w:sz w:val="32"/>
          <w:szCs w:val="32"/>
          <w:cs/>
        </w:rPr>
        <w:t>รัฐ</w:t>
      </w:r>
      <w:r w:rsidR="00966210" w:rsidRPr="00966210">
        <w:rPr>
          <w:rFonts w:ascii="TH SarabunPSK" w:eastAsia="Times New Roman" w:hAnsi="TH SarabunPSK" w:cs="TH SarabunPSK" w:hint="cs"/>
          <w:sz w:val="32"/>
          <w:szCs w:val="32"/>
          <w:cs/>
        </w:rPr>
        <w:t>รายอื่น</w:t>
      </w:r>
      <w:r w:rsidR="00966210" w:rsidRPr="00966210">
        <w:rPr>
          <w:rFonts w:ascii="TH SarabunPSK" w:hAnsi="TH SarabunPSK" w:cs="TH SarabunPSK"/>
          <w:sz w:val="32"/>
          <w:szCs w:val="32"/>
        </w:rPr>
        <w:t xml:space="preserve"> </w:t>
      </w:r>
    </w:p>
    <w:p w:rsidR="00966210" w:rsidRPr="00966210" w:rsidRDefault="00966210" w:rsidP="00340556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6210">
        <w:rPr>
          <w:rFonts w:ascii="TH SarabunPSK" w:hAnsi="TH SarabunPSK" w:cs="TH SarabunPSK" w:hint="cs"/>
          <w:sz w:val="32"/>
          <w:szCs w:val="32"/>
          <w:cs/>
        </w:rPr>
        <w:tab/>
      </w:r>
      <w:r w:rsidRPr="00966210">
        <w:rPr>
          <w:rFonts w:ascii="TH SarabunPSK" w:hAnsi="TH SarabunPSK" w:cs="TH SarabunPSK" w:hint="cs"/>
          <w:sz w:val="32"/>
          <w:szCs w:val="32"/>
          <w:cs/>
        </w:rPr>
        <w:tab/>
      </w:r>
      <w:r w:rsidRPr="00AE5F26">
        <w:rPr>
          <w:rFonts w:ascii="TH SarabunPSK" w:hAnsi="TH SarabunPSK" w:cs="TH SarabunPSK" w:hint="cs"/>
          <w:sz w:val="32"/>
          <w:szCs w:val="32"/>
          <w:u w:val="single"/>
          <w:cs/>
        </w:rPr>
        <w:t>ในเชิงลบ</w:t>
      </w:r>
      <w:r w:rsidRPr="00966210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D71704" w:rsidRPr="00AE5F26" w:rsidRDefault="00D71704" w:rsidP="00340556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12"/>
          <w:szCs w:val="12"/>
        </w:rPr>
      </w:pPr>
    </w:p>
    <w:p w:rsidR="00D06345" w:rsidRPr="00BE5EB1" w:rsidRDefault="00353D30" w:rsidP="00D06345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๗</w:t>
      </w:r>
      <w:r w:rsidR="00D06345"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. ประโยชน์ที่ประชาชนและสังคมจะได้รับ</w:t>
      </w:r>
    </w:p>
    <w:p w:rsidR="00D06345" w:rsidRPr="00BE5EB1" w:rsidRDefault="00D06345" w:rsidP="00D0634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</w:t>
      </w:r>
      <w:r w:rsidR="00353D30"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353D30" w:rsidRPr="00BE5EB1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๗</w:t>
      </w:r>
      <w:r w:rsidRPr="00BE5EB1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.๑ ประชาชนจะมีการดำรงชีวิตที่ดีขึ้นในเรื่องใด อย่างไร และเพียงใด หรือเป็นการอำนวยความสะดวก</w:t>
      </w:r>
      <w:r w:rsidR="00353D30" w:rsidRPr="00BE5EB1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   </w:t>
      </w:r>
      <w:r w:rsidRPr="00BE5EB1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แก่ประชาชนมากน้อยเพียงใด</w:t>
      </w:r>
    </w:p>
    <w:p w:rsidR="00353D30" w:rsidRPr="00AE5F26" w:rsidRDefault="00D06345" w:rsidP="00D0634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AE5F26" w:rsidRPr="00AE5F26">
        <w:rPr>
          <w:rFonts w:ascii="TH SarabunPSK" w:hAnsi="TH SarabunPSK" w:cs="TH SarabunPSK" w:hint="cs"/>
          <w:spacing w:val="-10"/>
          <w:sz w:val="32"/>
          <w:szCs w:val="32"/>
          <w:cs/>
        </w:rPr>
        <w:t>เนื่องจากกฎหมายดังกล่าวกำหนดให้มีการส่งเสริมสนับสนุนให้ประชาชนรวมตัวกันเพื่อมีส่วนร่วม           ในการป้องกันและปราบปรามการทุจริต และการรณรงค์ให้ความรู้ ต่อต้าน หรือชี้เบาะแส รวมทั้งการเสริมสร้างทัศนคติและค่านิยมเกี่ยวกับความซื่อสัตย์สุจริตทั้งในภาครัฐและภาคเอกชน นอกจากนี้ ยังกำหนดให้สำนักงาน ป.ป.ท. มีหน้าที่  ในการกำกับดูแลการดำเนินงานของหน่วยงานของรัฐให้เป็นไปตามกฎหมายว่าด้วยการอำนวยความสะดวกในการพิจารณาอนุญาตของทางราชการ ดังนั้น ปัญหาการทุจริตและประพฤติมิชอบก็จะลดน้อยลง เมื่อปัญหาการทุจริตและประพฤติ     มิชอบลดลง คุณภาพการดำรงชีวิตของประชาชนจะดีขึ้น เนื่องจากเจ้าหน้าที่ของรัฐ จะปฏิบัติหน้าที่อย่างเที่ยงตรง    เป็นไปตามกฎหมาย ประชาชนได้รับการอำนวยความสะดวกในการติดต่อราชการจากเจ้าหน้าที่ของรัฐอย่างเท่าเทียมกัน          โดยปราศจากการเลือกปฏิบัติอย่างไม่เป็นธรรม</w:t>
      </w:r>
      <w:r w:rsidR="00AE5F26" w:rsidRPr="00AE5F26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</w:p>
    <w:p w:rsidR="00D06345" w:rsidRPr="00BE5EB1" w:rsidRDefault="00D06345" w:rsidP="00353D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         </w:t>
      </w:r>
      <w:r w:rsidR="00353D30"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  <w:t>๗</w:t>
      </w: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.๒ เศรษฐกิจหรือสังคมมีการพัฒนาอย่างยั่งยืนได้เพียงใด</w:t>
      </w:r>
    </w:p>
    <w:p w:rsidR="00D06345" w:rsidRPr="00BE5EB1" w:rsidRDefault="00D06345" w:rsidP="00D0634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>เมื่อปัญหาการทุจริตและประพฤติมิชอบลดน้อยลง</w:t>
      </w:r>
      <w:r w:rsidR="00B87AE1" w:rsidRPr="00BE5EB1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นักลงทุนชาวต่างชาติจะเกิดความเชื่อมั่นและเข้ามาลงทุนในประเทศ ทำให้เศรษฐกิจและสังคมพัฒนา เนื่องจากมีการจัดสรรการใช้งบประมาณและทรัพยากรในโครงการต่างๆ ที่มีเป้าหมายเพื่อพัฒนาคุณภาพชีวิตของประชาชนชนอย่างเหมาะสม</w:t>
      </w:r>
    </w:p>
    <w:p w:rsidR="00D06345" w:rsidRPr="00BE5EB1" w:rsidRDefault="00D06345" w:rsidP="00D0634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</w:r>
      <w:r w:rsidR="00353D30"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๗.๓ </w:t>
      </w: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การประกอบกิจการเป็นไปโดยสะดวกหรือลดต้นทุนของผู้ประกอบการได้มากน้อยเพียงใด</w:t>
      </w:r>
    </w:p>
    <w:p w:rsidR="00D06345" w:rsidRPr="00BE5EB1" w:rsidRDefault="00D06345" w:rsidP="00D0634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</w: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>การประกอบกิจการจะเป็นไปโดยสะดวก และลดต้นทุนในการผลิต เนื่องจากผู้ประกอบการไม่ต้องจ่ายเงินนอกระบบเพื่อเป็นค่าสินบนให้แก่เจ้าหน้าที่ของรัฐ สินค้าจะมีราคาไม่สูงเกินความเป็นจริง เนื่องจากต้นทุนของผู้ประกอบการลดลง เศรษฐกิจของประเทศก็จะเจริญเติบโต</w:t>
      </w:r>
    </w:p>
    <w:p w:rsidR="00D06345" w:rsidRPr="00BE5EB1" w:rsidRDefault="00D06345" w:rsidP="00D0634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</w:t>
      </w:r>
      <w:r w:rsidR="00353D30"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๗.๔ </w:t>
      </w: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ยกระดับความสามารถในการแข่งขันของประเทศได้มากน้อยเพียงใด</w:t>
      </w:r>
    </w:p>
    <w:p w:rsidR="00D06345" w:rsidRDefault="00D06345" w:rsidP="00D0634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64253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สามารถยกระดับการแข่งขันของประเทศได้ กล่าวคือ สินค้าและบริการจะมีต้นทุนการผลิตที่ไม่สูง เนื่องจากไม่ต้องจ่ายค่าสินบนค่าเจรจาในการดำเนินธุรกิจให้กับเจ้าหน้าที่ของรัฐ ทำให้สินค้าของไทยไปแข่งขันในต่างประเทศได้ นักลงทุนทั้งจากต่างประเทศก็ต้องการเข้ามาลงทุน เพราะไม่ต้องเสียค่าใช้จ่ายนอกระบบที่ไม่เป็นธรรม ทำให้ระบบเศรษฐกิจพัฒนา ประเทศมีเสถียรภาพทางการเงิน </w:t>
      </w: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</w:p>
    <w:p w:rsidR="009A356C" w:rsidRPr="00BE5EB1" w:rsidRDefault="009A356C" w:rsidP="00D0634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</w:p>
    <w:p w:rsidR="00D06345" w:rsidRPr="00BE5EB1" w:rsidRDefault="00D06345" w:rsidP="00D06345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lastRenderedPageBreak/>
        <w:t xml:space="preserve">                   </w:t>
      </w:r>
      <w:r w:rsidR="00353D30" w:rsidRPr="00BE5EB1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๗.๕ </w:t>
      </w:r>
      <w:r w:rsidRPr="00BE5EB1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ส่งเสริมการวิจัยและพัฒนามากน้อยเพียงใด</w:t>
      </w:r>
    </w:p>
    <w:p w:rsidR="00D06345" w:rsidRPr="00BE5EB1" w:rsidRDefault="00D06345" w:rsidP="00D0634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5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5EB1">
        <w:rPr>
          <w:rFonts w:ascii="TH SarabunPSK" w:hAnsi="TH SarabunPSK" w:cs="TH SarabunPSK" w:hint="cs"/>
          <w:sz w:val="32"/>
          <w:szCs w:val="32"/>
          <w:cs/>
        </w:rPr>
        <w:t>ส่งเสริมให้ประชาขนมีส่วนร่วมในการแก้ไขปัญหาการทุจริตและประพฤติมิชอบ</w:t>
      </w:r>
    </w:p>
    <w:p w:rsidR="00D06345" w:rsidRPr="00BE5EB1" w:rsidRDefault="00D06345" w:rsidP="00353D3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</w:t>
      </w:r>
      <w:r w:rsidR="00353D30"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  <w:t>๗</w:t>
      </w: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.</w:t>
      </w:r>
      <w:r w:rsidR="00353D30"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๖</w:t>
      </w: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เสริมสร้างประสิทธิภาพหรือนวัตกรรมในการปฏิบัติราชการอย่างไร</w:t>
      </w:r>
    </w:p>
    <w:p w:rsidR="00D06345" w:rsidRPr="00BE5EB1" w:rsidRDefault="00D06345" w:rsidP="00BE5EB1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E5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5EB1" w:rsidRPr="00BE5EB1">
        <w:rPr>
          <w:rFonts w:ascii="TH SarabunPSK" w:eastAsia="Times New Roman" w:hAnsi="TH SarabunPSK" w:cs="TH SarabunPSK" w:hint="cs"/>
          <w:sz w:val="32"/>
          <w:szCs w:val="32"/>
          <w:cs/>
        </w:rPr>
        <w:t>สร้างกลไกขึ้นใหม่โดยเน้น</w:t>
      </w:r>
      <w:r w:rsidR="00BE5EB1" w:rsidRPr="00BE5EB1">
        <w:rPr>
          <w:rFonts w:ascii="TH SarabunPSK" w:eastAsia="Times New Roman" w:hAnsi="TH SarabunPSK" w:cs="TH SarabunPSK"/>
          <w:sz w:val="32"/>
          <w:szCs w:val="32"/>
          <w:cs/>
        </w:rPr>
        <w:t>การแก้ปัญหาการทุจริตและประพฤติมิชอบ</w:t>
      </w:r>
      <w:r w:rsidR="00BE5EB1" w:rsidRPr="00BE5E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E5EB1" w:rsidRPr="00BE5EB1">
        <w:rPr>
          <w:rFonts w:ascii="TH SarabunPSK" w:eastAsia="Times New Roman" w:hAnsi="TH SarabunPSK" w:cs="TH SarabunPSK"/>
          <w:sz w:val="32"/>
          <w:szCs w:val="32"/>
          <w:cs/>
        </w:rPr>
        <w:t>โดยให้ประชาชนเข้ามา</w:t>
      </w:r>
      <w:r w:rsidR="006425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BE5EB1" w:rsidRPr="00BE5EB1">
        <w:rPr>
          <w:rFonts w:ascii="TH SarabunPSK" w:eastAsia="Times New Roman" w:hAnsi="TH SarabunPSK" w:cs="TH SarabunPSK"/>
          <w:sz w:val="32"/>
          <w:szCs w:val="32"/>
          <w:cs/>
        </w:rPr>
        <w:t>มีส่วนร่วมใน</w:t>
      </w:r>
      <w:r w:rsidR="00BE5EB1" w:rsidRPr="00BE5EB1">
        <w:rPr>
          <w:rFonts w:ascii="TH SarabunPSK" w:eastAsia="Times New Roman" w:hAnsi="TH SarabunPSK" w:cs="TH SarabunPSK" w:hint="cs"/>
          <w:sz w:val="32"/>
          <w:szCs w:val="32"/>
          <w:cs/>
        </w:rPr>
        <w:t>การป้องกันและปราบปรามการทุจริต ผ่านกิจกรรม</w:t>
      </w:r>
      <w:r w:rsidR="00BE5EB1" w:rsidRPr="00BE5EB1">
        <w:rPr>
          <w:rFonts w:ascii="TH SarabunPSK" w:eastAsia="Times New Roman" w:hAnsi="TH SarabunPSK" w:cs="TH SarabunPSK"/>
          <w:sz w:val="32"/>
          <w:szCs w:val="32"/>
          <w:cs/>
        </w:rPr>
        <w:t xml:space="preserve">ใน ๓ </w:t>
      </w:r>
      <w:r w:rsidR="00BE5EB1" w:rsidRPr="00BE5EB1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BE5EB1" w:rsidRPr="00BE5EB1">
        <w:rPr>
          <w:rFonts w:ascii="TH SarabunPSK" w:eastAsia="Times New Roman" w:hAnsi="TH SarabunPSK" w:cs="TH SarabunPSK"/>
          <w:sz w:val="32"/>
          <w:szCs w:val="32"/>
          <w:cs/>
        </w:rPr>
        <w:t xml:space="preserve"> คือ </w:t>
      </w:r>
      <w:r w:rsidR="00BE5EB1" w:rsidRPr="00BE5E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รณรงค์ให้ความรู้ </w:t>
      </w:r>
      <w:r w:rsidR="00BE5EB1" w:rsidRPr="00BE5EB1">
        <w:rPr>
          <w:rFonts w:ascii="TH SarabunPSK" w:eastAsia="Times New Roman" w:hAnsi="TH SarabunPSK" w:cs="TH SarabunPSK"/>
          <w:sz w:val="32"/>
          <w:szCs w:val="32"/>
          <w:cs/>
        </w:rPr>
        <w:t>ต่อต้าน และ</w:t>
      </w:r>
      <w:r w:rsidR="006425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BE5EB1" w:rsidRPr="00BE5EB1">
        <w:rPr>
          <w:rFonts w:ascii="TH SarabunPSK" w:eastAsia="Times New Roman" w:hAnsi="TH SarabunPSK" w:cs="TH SarabunPSK"/>
          <w:sz w:val="32"/>
          <w:szCs w:val="32"/>
          <w:cs/>
        </w:rPr>
        <w:t>ชี้เบาะแส</w:t>
      </w:r>
      <w:r w:rsidR="00BE5EB1" w:rsidRPr="00BE5E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E5EB1" w:rsidRPr="00BE5EB1">
        <w:rPr>
          <w:rFonts w:ascii="TH SarabunPSK" w:eastAsia="Times New Roman" w:hAnsi="TH SarabunPSK" w:cs="TH SarabunPSK"/>
          <w:sz w:val="32"/>
          <w:szCs w:val="32"/>
          <w:cs/>
        </w:rPr>
        <w:t>ซึ่งรัฐจะให้ความคุ้มครองแก่ผู้ดำเนินกิจกรรม</w:t>
      </w:r>
      <w:r w:rsidR="00BE5EB1" w:rsidRPr="00BE5E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ทั้งสามตามกฎหมาย </w:t>
      </w:r>
    </w:p>
    <w:p w:rsidR="00D06345" w:rsidRPr="00BE5EB1" w:rsidRDefault="00D06345" w:rsidP="00D06345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E5EB1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</w:t>
      </w:r>
      <w:r w:rsidR="00353D30"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๗.๗ </w:t>
      </w:r>
      <w:r w:rsidRPr="00BE5EB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สามารถลดงบประมาณแผ่นดินได้มากน้อยเพียงใด</w:t>
      </w:r>
    </w:p>
    <w:p w:rsidR="00AE5F26" w:rsidRDefault="00BE5EB1" w:rsidP="00D06345">
      <w:pPr>
        <w:spacing w:after="0" w:line="240" w:lineRule="auto"/>
        <w:ind w:left="142" w:firstLine="992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E5EB1">
        <w:rPr>
          <w:rFonts w:ascii="TH SarabunPSK" w:hAnsi="TH SarabunPSK" w:cs="TH SarabunPSK" w:hint="cs"/>
          <w:sz w:val="32"/>
          <w:szCs w:val="32"/>
          <w:cs/>
        </w:rPr>
        <w:t>เมื่อภาคประชาชนเข้ามา</w:t>
      </w:r>
      <w:r w:rsidRPr="00BE5EB1">
        <w:rPr>
          <w:rFonts w:ascii="TH SarabunPSK" w:eastAsia="Times New Roman" w:hAnsi="TH SarabunPSK" w:cs="TH SarabunPSK"/>
          <w:sz w:val="32"/>
          <w:szCs w:val="32"/>
          <w:cs/>
        </w:rPr>
        <w:t>มีส่วนร่วมใน</w:t>
      </w:r>
      <w:r w:rsidRPr="00BE5EB1">
        <w:rPr>
          <w:rFonts w:ascii="TH SarabunPSK" w:eastAsia="Times New Roman" w:hAnsi="TH SarabunPSK" w:cs="TH SarabunPSK" w:hint="cs"/>
          <w:sz w:val="32"/>
          <w:szCs w:val="32"/>
          <w:cs/>
        </w:rPr>
        <w:t>การป้องกันและปราบปรามการทุจริต</w:t>
      </w:r>
      <w:r w:rsidRPr="00BE5EB1">
        <w:rPr>
          <w:rFonts w:ascii="TH SarabunPSK" w:hAnsi="TH SarabunPSK" w:cs="TH SarabunPSK"/>
          <w:sz w:val="32"/>
          <w:szCs w:val="32"/>
        </w:rPr>
        <w:t xml:space="preserve"> </w:t>
      </w:r>
      <w:r w:rsidRPr="00BE5EB1">
        <w:rPr>
          <w:rFonts w:ascii="TH SarabunPSK" w:hAnsi="TH SarabunPSK" w:cs="TH SarabunPSK" w:hint="cs"/>
          <w:sz w:val="32"/>
          <w:szCs w:val="32"/>
          <w:cs/>
        </w:rPr>
        <w:t>สังคมจะเกิด</w:t>
      </w:r>
      <w:r w:rsidRPr="00BE5EB1">
        <w:rPr>
          <w:rFonts w:ascii="TH SarabunPSK" w:eastAsia="Times New Roman" w:hAnsi="TH SarabunPSK" w:cs="TH SarabunPSK" w:hint="cs"/>
          <w:sz w:val="32"/>
          <w:szCs w:val="32"/>
          <w:cs/>
        </w:rPr>
        <w:t>การต่อต้าน</w:t>
      </w:r>
      <w:r w:rsidRPr="00BE5EB1">
        <w:rPr>
          <w:rFonts w:ascii="TH SarabunPSK" w:eastAsia="Times New Roman" w:hAnsi="TH SarabunPSK" w:cs="TH SarabunPSK"/>
          <w:sz w:val="32"/>
          <w:szCs w:val="32"/>
          <w:cs/>
        </w:rPr>
        <w:t>การทุจริต</w:t>
      </w:r>
      <w:r w:rsidRPr="00BE5EB1">
        <w:rPr>
          <w:rFonts w:ascii="TH SarabunPSK" w:eastAsia="Times New Roman" w:hAnsi="TH SarabunPSK" w:cs="TH SarabunPSK" w:hint="cs"/>
          <w:sz w:val="32"/>
          <w:szCs w:val="32"/>
          <w:cs/>
        </w:rPr>
        <w:t>และประพฤติมิชอบ</w:t>
      </w:r>
      <w:r w:rsidRPr="00BE5EB1">
        <w:rPr>
          <w:rFonts w:ascii="TH SarabunPSK" w:eastAsia="Times New Roman" w:hAnsi="TH SarabunPSK" w:cs="TH SarabunPSK"/>
          <w:sz w:val="32"/>
          <w:szCs w:val="32"/>
          <w:cs/>
        </w:rPr>
        <w:t>ได้อย่าง</w:t>
      </w:r>
      <w:r w:rsidRPr="00BE5EB1">
        <w:rPr>
          <w:rFonts w:ascii="TH SarabunPSK" w:eastAsia="Times New Roman" w:hAnsi="TH SarabunPSK" w:cs="TH SarabunPSK" w:hint="cs"/>
          <w:sz w:val="32"/>
          <w:szCs w:val="32"/>
          <w:cs/>
        </w:rPr>
        <w:t>กว้างขวาง ทำให้การใช้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งบประมาณแผ่นดินที่ไม่เกิดประโยชน์หรือฟุ่มเฟือยลดน้อยลง</w:t>
      </w:r>
    </w:p>
    <w:p w:rsidR="00D71704" w:rsidRPr="00AE5F26" w:rsidRDefault="00D71704" w:rsidP="00D06345">
      <w:pPr>
        <w:spacing w:after="0" w:line="240" w:lineRule="auto"/>
        <w:ind w:left="142" w:firstLine="992"/>
        <w:jc w:val="thaiDistribute"/>
        <w:rPr>
          <w:rFonts w:ascii="TH SarabunPSK" w:hAnsi="TH SarabunPSK" w:cs="TH SarabunPSK"/>
          <w:color w:val="FF0000"/>
          <w:sz w:val="12"/>
          <w:szCs w:val="12"/>
          <w:cs/>
        </w:rPr>
      </w:pPr>
    </w:p>
    <w:p w:rsidR="000509E6" w:rsidRPr="00966210" w:rsidRDefault="00353D30" w:rsidP="00D06345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 w:rsidRPr="0096621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๘</w:t>
      </w:r>
      <w:r w:rsidR="00D71704" w:rsidRPr="0096621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.</w:t>
      </w:r>
      <w:r w:rsidR="000509E6" w:rsidRPr="0096621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ความคุ้มค่าของ</w:t>
      </w:r>
      <w:r w:rsidR="00D06345" w:rsidRPr="0096621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ร่างพระราชบัญญัติ</w:t>
      </w:r>
      <w:r w:rsidR="000509E6" w:rsidRPr="0096621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เมื่อคำนึงถึงงบประมาณที่ต้องใช้ ภาระหน้าที่ที่เกิดขึ้นกับประชาชนและ</w:t>
      </w:r>
      <w:r w:rsidR="00AE5F26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            </w:t>
      </w:r>
      <w:r w:rsidR="000509E6" w:rsidRPr="00966210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การที่ประชาชนจะต้องถูกจำกัดสิทธิเสรีภาพเทียบกับประโยชน์ที่ได้รับ</w:t>
      </w:r>
    </w:p>
    <w:p w:rsidR="000509E6" w:rsidRPr="00966210" w:rsidRDefault="000509E6" w:rsidP="00D06345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966210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ร่างพระราชบัญญัตินี้ไม่มีบทบัญญัติที่จำกัดสิทธิ</w:t>
      </w:r>
      <w:r w:rsidR="0064253F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966210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เสรีภาพของประชาชน</w:t>
      </w:r>
      <w:r w:rsidR="00966210" w:rsidRPr="0096621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966210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แต่มุ่งเน้น</w:t>
      </w:r>
      <w:r w:rsidR="0064253F">
        <w:rPr>
          <w:rFonts w:ascii="TH SarabunPSK" w:hAnsi="TH SarabunPSK" w:cs="TH SarabunPSK" w:hint="cs"/>
          <w:spacing w:val="-10"/>
          <w:sz w:val="32"/>
          <w:szCs w:val="32"/>
          <w:cs/>
        </w:rPr>
        <w:t>การ</w:t>
      </w:r>
      <w:r w:rsidR="00966210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ส่งเสริม</w:t>
      </w:r>
      <w:r w:rsidR="00966210" w:rsidRPr="00966210">
        <w:rPr>
          <w:rFonts w:ascii="TH SarabunPSK" w:eastAsia="Times New Roman" w:hAnsi="TH SarabunPSK" w:cs="TH SarabunPSK" w:hint="cs"/>
          <w:sz w:val="32"/>
          <w:szCs w:val="32"/>
          <w:cs/>
        </w:rPr>
        <w:t>และสนับสนุนให้เกิด</w:t>
      </w:r>
      <w:r w:rsidR="00966210" w:rsidRPr="00966210">
        <w:rPr>
          <w:rFonts w:ascii="TH SarabunPSK" w:eastAsia="Times New Roman" w:hAnsi="TH SarabunPSK" w:cs="TH SarabunPSK"/>
          <w:sz w:val="32"/>
          <w:szCs w:val="32"/>
          <w:cs/>
        </w:rPr>
        <w:t>การรวมกลุ่มของประชาชนเพื่อมีส่วนร่วม</w:t>
      </w:r>
      <w:r w:rsidR="00966210" w:rsidRPr="00966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ในการป้องกันและปราบปรามการทุจริต </w:t>
      </w:r>
      <w:r w:rsidR="00966210" w:rsidRPr="00966210">
        <w:rPr>
          <w:rFonts w:ascii="TH SarabunPSK" w:eastAsia="Times New Roman" w:hAnsi="TH SarabunPSK" w:cs="TH SarabunPSK"/>
          <w:sz w:val="32"/>
          <w:szCs w:val="32"/>
          <w:cs/>
        </w:rPr>
        <w:t>รณรงค์</w:t>
      </w:r>
      <w:r w:rsidR="006425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904C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66210" w:rsidRPr="00966210">
        <w:rPr>
          <w:rFonts w:ascii="TH SarabunPSK" w:eastAsia="Times New Roman" w:hAnsi="TH SarabunPSK" w:cs="TH SarabunPSK"/>
          <w:sz w:val="32"/>
          <w:szCs w:val="32"/>
          <w:cs/>
        </w:rPr>
        <w:t>ให้ความรู้ ต่อต้าน</w:t>
      </w:r>
      <w:r w:rsidR="00966210" w:rsidRPr="00966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66210" w:rsidRPr="00966210">
        <w:rPr>
          <w:rFonts w:ascii="TH SarabunPSK" w:eastAsia="Times New Roman" w:hAnsi="TH SarabunPSK" w:cs="TH SarabunPSK"/>
          <w:sz w:val="32"/>
          <w:szCs w:val="32"/>
          <w:cs/>
        </w:rPr>
        <w:t>หรือชี้เบาะแส</w:t>
      </w:r>
      <w:r w:rsidR="006425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รวมทั้ง</w:t>
      </w:r>
      <w:r w:rsidR="00966210" w:rsidRPr="00966210">
        <w:rPr>
          <w:rFonts w:ascii="TH SarabunPSK" w:eastAsia="Times New Roman" w:hAnsi="TH SarabunPSK" w:cs="TH SarabunPSK" w:hint="cs"/>
          <w:sz w:val="32"/>
          <w:szCs w:val="32"/>
          <w:cs/>
        </w:rPr>
        <w:t>เสริมสร้างทัศนคติและค่านิยมเกี่ยวกับความซื่อสัตย์สุจริตทั้งในภาครัฐและภาคเอกชน</w:t>
      </w:r>
      <w:r w:rsidR="00904C8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</w:t>
      </w:r>
      <w:r w:rsidR="00966210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ป็นผลให้เกิดการต่อต้านการทุจริตในสังคม</w:t>
      </w:r>
      <w:r w:rsidR="00966210" w:rsidRPr="00966210">
        <w:rPr>
          <w:rFonts w:ascii="TH SarabunPSK" w:eastAsia="Times New Roman" w:hAnsi="TH SarabunPSK" w:cs="TH SarabunPSK"/>
          <w:sz w:val="32"/>
          <w:szCs w:val="32"/>
          <w:cs/>
        </w:rPr>
        <w:t>อย่าง</w:t>
      </w:r>
      <w:r w:rsidR="00966210" w:rsidRPr="00966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กว้างขวาง มีประสิทธิภาพ และเป็นรูปธรรม </w:t>
      </w:r>
      <w:r w:rsidR="006425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966210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ซึ่ง</w:t>
      </w:r>
      <w:r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เมื่อพิจารณาถึงความคุ้มค่าของภารกิจกับงบประมาณที่ต้องใช้ และภา</w:t>
      </w:r>
      <w:r w:rsidR="00966210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ระหน้าที่ที่เกิดขึ้นกับประชาชน </w:t>
      </w:r>
      <w:r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แม้รัฐอาจต้อง</w:t>
      </w:r>
      <w:r w:rsidR="0064253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ใช้งบประมาณเป็นจำนวนมากและหน่วยงานของรัฐต่างๆ จะมีภาระหน้าที่เพิ่มขึ้นในการ</w:t>
      </w:r>
      <w:r w:rsidR="00966210" w:rsidRPr="00966210">
        <w:rPr>
          <w:rFonts w:ascii="TH SarabunPSK" w:eastAsia="Times New Roman" w:hAnsi="TH SarabunPSK" w:cs="TH SarabunPSK"/>
          <w:sz w:val="32"/>
          <w:szCs w:val="32"/>
          <w:cs/>
        </w:rPr>
        <w:t>รณรงค์ให้ความรู้ ต่อต้าน</w:t>
      </w:r>
      <w:r w:rsidR="00966210" w:rsidRPr="009662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66210" w:rsidRPr="00966210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="006425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966210" w:rsidRPr="00966210">
        <w:rPr>
          <w:rFonts w:ascii="TH SarabunPSK" w:eastAsia="Times New Roman" w:hAnsi="TH SarabunPSK" w:cs="TH SarabunPSK"/>
          <w:sz w:val="32"/>
          <w:szCs w:val="32"/>
          <w:cs/>
        </w:rPr>
        <w:t>ชี้เบาะแส</w:t>
      </w:r>
      <w:r w:rsidR="006425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แต่อย่างไรก็ตาม ผลที่จะได้รับเมื่อภารกิจตามกฎหมายนี้สัมฤทธิ์ผล คือ ปัญหาการทุจริตและประพฤติมิชอบ</w:t>
      </w:r>
      <w:r w:rsidR="00AE5F2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</w:t>
      </w:r>
      <w:r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>ในประเทศไทยจะลดน้อยลง ประชาชนจะมีทัศนคติและค่านิยมที่ไม่ยอมรับการทุจริตในทุกรูปแบบ ทำให้ประเทศชาติสามารถพัฒนาได้อย่าง</w:t>
      </w:r>
      <w:r w:rsidR="00966210" w:rsidRPr="0096621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มั่นคงและยั่งยืนต่อไป </w:t>
      </w:r>
    </w:p>
    <w:p w:rsidR="00DA74CA" w:rsidRPr="00966210" w:rsidRDefault="00DA74CA" w:rsidP="00FE376C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:rsidR="00DA74CA" w:rsidRPr="00966210" w:rsidRDefault="00DA74CA" w:rsidP="00841268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6621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</w:t>
      </w:r>
    </w:p>
    <w:sectPr w:rsidR="00DA74CA" w:rsidRPr="00966210" w:rsidSect="00DA74CA">
      <w:headerReference w:type="default" r:id="rId8"/>
      <w:pgSz w:w="11906" w:h="16838"/>
      <w:pgMar w:top="1134" w:right="1134" w:bottom="1134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5E" w:rsidRDefault="008B325E" w:rsidP="00025412">
      <w:pPr>
        <w:spacing w:after="0" w:line="240" w:lineRule="auto"/>
      </w:pPr>
      <w:r>
        <w:separator/>
      </w:r>
    </w:p>
  </w:endnote>
  <w:endnote w:type="continuationSeparator" w:id="0">
    <w:p w:rsidR="008B325E" w:rsidRDefault="008B325E" w:rsidP="0002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5E" w:rsidRDefault="008B325E" w:rsidP="00025412">
      <w:pPr>
        <w:spacing w:after="0" w:line="240" w:lineRule="auto"/>
      </w:pPr>
      <w:r>
        <w:separator/>
      </w:r>
    </w:p>
  </w:footnote>
  <w:footnote w:type="continuationSeparator" w:id="0">
    <w:p w:rsidR="008B325E" w:rsidRDefault="008B325E" w:rsidP="0002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806890"/>
      <w:docPartObj>
        <w:docPartGallery w:val="Page Numbers (Top of Page)"/>
        <w:docPartUnique/>
      </w:docPartObj>
    </w:sdtPr>
    <w:sdtContent>
      <w:p w:rsidR="00B87AE1" w:rsidRDefault="00F029CC">
        <w:pPr>
          <w:pStyle w:val="a4"/>
          <w:jc w:val="right"/>
        </w:pPr>
        <w:r w:rsidRPr="005C050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87AE1" w:rsidRPr="005C050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C050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04C84" w:rsidRPr="00904C8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๕</w:t>
        </w:r>
        <w:r w:rsidRPr="005C050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87AE1" w:rsidRDefault="00B87A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2F0"/>
    <w:multiLevelType w:val="hybridMultilevel"/>
    <w:tmpl w:val="3A66CB74"/>
    <w:lvl w:ilvl="0" w:tplc="943C3A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75078"/>
    <w:rsid w:val="000003F5"/>
    <w:rsid w:val="00001D45"/>
    <w:rsid w:val="00002A63"/>
    <w:rsid w:val="00003A4B"/>
    <w:rsid w:val="0001391B"/>
    <w:rsid w:val="00025412"/>
    <w:rsid w:val="00030CEC"/>
    <w:rsid w:val="00034394"/>
    <w:rsid w:val="00034E2D"/>
    <w:rsid w:val="00035084"/>
    <w:rsid w:val="000404AD"/>
    <w:rsid w:val="00041D2B"/>
    <w:rsid w:val="000463A3"/>
    <w:rsid w:val="0004721B"/>
    <w:rsid w:val="000509E6"/>
    <w:rsid w:val="00064646"/>
    <w:rsid w:val="00085D45"/>
    <w:rsid w:val="000A3021"/>
    <w:rsid w:val="000A4380"/>
    <w:rsid w:val="000A671D"/>
    <w:rsid w:val="000B55E4"/>
    <w:rsid w:val="000C5744"/>
    <w:rsid w:val="000C7A20"/>
    <w:rsid w:val="000E08AC"/>
    <w:rsid w:val="001048AE"/>
    <w:rsid w:val="0011157B"/>
    <w:rsid w:val="0011392E"/>
    <w:rsid w:val="00115E4E"/>
    <w:rsid w:val="00117824"/>
    <w:rsid w:val="00117B01"/>
    <w:rsid w:val="001269A9"/>
    <w:rsid w:val="00137E46"/>
    <w:rsid w:val="00141124"/>
    <w:rsid w:val="00152568"/>
    <w:rsid w:val="001545D5"/>
    <w:rsid w:val="0015795B"/>
    <w:rsid w:val="00165AC5"/>
    <w:rsid w:val="00175926"/>
    <w:rsid w:val="001812D5"/>
    <w:rsid w:val="00190A91"/>
    <w:rsid w:val="001957B1"/>
    <w:rsid w:val="001A6F78"/>
    <w:rsid w:val="001A7D80"/>
    <w:rsid w:val="001C14C5"/>
    <w:rsid w:val="001C22FB"/>
    <w:rsid w:val="00224BBE"/>
    <w:rsid w:val="0024306A"/>
    <w:rsid w:val="00266FE0"/>
    <w:rsid w:val="00267BCA"/>
    <w:rsid w:val="00280350"/>
    <w:rsid w:val="002B0BFF"/>
    <w:rsid w:val="002B6F45"/>
    <w:rsid w:val="002C554C"/>
    <w:rsid w:val="002D12C6"/>
    <w:rsid w:val="00303C5C"/>
    <w:rsid w:val="00305ED7"/>
    <w:rsid w:val="003224DC"/>
    <w:rsid w:val="00322C89"/>
    <w:rsid w:val="0032357C"/>
    <w:rsid w:val="00323F22"/>
    <w:rsid w:val="00326E14"/>
    <w:rsid w:val="00332D57"/>
    <w:rsid w:val="00340556"/>
    <w:rsid w:val="00342E3E"/>
    <w:rsid w:val="00353D30"/>
    <w:rsid w:val="00356C31"/>
    <w:rsid w:val="003572B9"/>
    <w:rsid w:val="00364C03"/>
    <w:rsid w:val="003666D3"/>
    <w:rsid w:val="00382E1D"/>
    <w:rsid w:val="00383150"/>
    <w:rsid w:val="00383D21"/>
    <w:rsid w:val="00397092"/>
    <w:rsid w:val="003A2321"/>
    <w:rsid w:val="003B2605"/>
    <w:rsid w:val="003B4D36"/>
    <w:rsid w:val="003C4E13"/>
    <w:rsid w:val="003E565E"/>
    <w:rsid w:val="003E7EA8"/>
    <w:rsid w:val="004139F0"/>
    <w:rsid w:val="00417558"/>
    <w:rsid w:val="004216C6"/>
    <w:rsid w:val="00430AFA"/>
    <w:rsid w:val="00443084"/>
    <w:rsid w:val="004451AC"/>
    <w:rsid w:val="004704EE"/>
    <w:rsid w:val="00477618"/>
    <w:rsid w:val="00492A49"/>
    <w:rsid w:val="004A3454"/>
    <w:rsid w:val="004A5A98"/>
    <w:rsid w:val="004B2F82"/>
    <w:rsid w:val="004B34EB"/>
    <w:rsid w:val="004D302B"/>
    <w:rsid w:val="004D63DE"/>
    <w:rsid w:val="004D6C7F"/>
    <w:rsid w:val="004E3FF6"/>
    <w:rsid w:val="004F66A7"/>
    <w:rsid w:val="0050004D"/>
    <w:rsid w:val="00504124"/>
    <w:rsid w:val="005051F1"/>
    <w:rsid w:val="00506868"/>
    <w:rsid w:val="00511519"/>
    <w:rsid w:val="00521585"/>
    <w:rsid w:val="00525DC8"/>
    <w:rsid w:val="00526882"/>
    <w:rsid w:val="00526E84"/>
    <w:rsid w:val="00561BFB"/>
    <w:rsid w:val="005657A6"/>
    <w:rsid w:val="00566DD4"/>
    <w:rsid w:val="00570E11"/>
    <w:rsid w:val="00573581"/>
    <w:rsid w:val="0059140F"/>
    <w:rsid w:val="005B4870"/>
    <w:rsid w:val="005C0509"/>
    <w:rsid w:val="005F7721"/>
    <w:rsid w:val="0060290B"/>
    <w:rsid w:val="0062270A"/>
    <w:rsid w:val="00635B7C"/>
    <w:rsid w:val="0064253F"/>
    <w:rsid w:val="00655197"/>
    <w:rsid w:val="00656B04"/>
    <w:rsid w:val="006622D1"/>
    <w:rsid w:val="006649B2"/>
    <w:rsid w:val="0067073D"/>
    <w:rsid w:val="00676C10"/>
    <w:rsid w:val="00677380"/>
    <w:rsid w:val="00692297"/>
    <w:rsid w:val="00693B55"/>
    <w:rsid w:val="006C5202"/>
    <w:rsid w:val="006C6D0D"/>
    <w:rsid w:val="006D40A8"/>
    <w:rsid w:val="006D471F"/>
    <w:rsid w:val="006E06D1"/>
    <w:rsid w:val="00715FC6"/>
    <w:rsid w:val="00716376"/>
    <w:rsid w:val="00726FAE"/>
    <w:rsid w:val="00743247"/>
    <w:rsid w:val="00755C9D"/>
    <w:rsid w:val="00761C74"/>
    <w:rsid w:val="00765817"/>
    <w:rsid w:val="00772ADB"/>
    <w:rsid w:val="00777272"/>
    <w:rsid w:val="007A6898"/>
    <w:rsid w:val="007A7AD6"/>
    <w:rsid w:val="007C13FF"/>
    <w:rsid w:val="007C40A1"/>
    <w:rsid w:val="007D1F1F"/>
    <w:rsid w:val="007F4A32"/>
    <w:rsid w:val="00812084"/>
    <w:rsid w:val="00841268"/>
    <w:rsid w:val="0086780B"/>
    <w:rsid w:val="00874E2C"/>
    <w:rsid w:val="008751A0"/>
    <w:rsid w:val="00875D16"/>
    <w:rsid w:val="00886603"/>
    <w:rsid w:val="008911A7"/>
    <w:rsid w:val="008915AF"/>
    <w:rsid w:val="00894E7B"/>
    <w:rsid w:val="00895386"/>
    <w:rsid w:val="008B2786"/>
    <w:rsid w:val="008B325E"/>
    <w:rsid w:val="008B7081"/>
    <w:rsid w:val="008C4FCE"/>
    <w:rsid w:val="008D716A"/>
    <w:rsid w:val="008E22C2"/>
    <w:rsid w:val="008F0F09"/>
    <w:rsid w:val="008F7FD6"/>
    <w:rsid w:val="00901DAC"/>
    <w:rsid w:val="00904C84"/>
    <w:rsid w:val="009162BD"/>
    <w:rsid w:val="00930903"/>
    <w:rsid w:val="00953856"/>
    <w:rsid w:val="009602BC"/>
    <w:rsid w:val="00966210"/>
    <w:rsid w:val="00975EAD"/>
    <w:rsid w:val="00991255"/>
    <w:rsid w:val="009A0586"/>
    <w:rsid w:val="009A0ABB"/>
    <w:rsid w:val="009A356C"/>
    <w:rsid w:val="009B3428"/>
    <w:rsid w:val="009B6099"/>
    <w:rsid w:val="009C7C55"/>
    <w:rsid w:val="00A02962"/>
    <w:rsid w:val="00A04008"/>
    <w:rsid w:val="00A1132D"/>
    <w:rsid w:val="00A179DA"/>
    <w:rsid w:val="00A307EF"/>
    <w:rsid w:val="00A33398"/>
    <w:rsid w:val="00A366BC"/>
    <w:rsid w:val="00A47585"/>
    <w:rsid w:val="00A55068"/>
    <w:rsid w:val="00A631FE"/>
    <w:rsid w:val="00A73195"/>
    <w:rsid w:val="00A739C9"/>
    <w:rsid w:val="00A916D9"/>
    <w:rsid w:val="00A92928"/>
    <w:rsid w:val="00AA16E2"/>
    <w:rsid w:val="00AA3F5D"/>
    <w:rsid w:val="00AB6D02"/>
    <w:rsid w:val="00AD2919"/>
    <w:rsid w:val="00AD75B9"/>
    <w:rsid w:val="00AE5F26"/>
    <w:rsid w:val="00AE6563"/>
    <w:rsid w:val="00AF7843"/>
    <w:rsid w:val="00B276F9"/>
    <w:rsid w:val="00B41B14"/>
    <w:rsid w:val="00B50C0C"/>
    <w:rsid w:val="00B7005F"/>
    <w:rsid w:val="00B77BEF"/>
    <w:rsid w:val="00B87AE1"/>
    <w:rsid w:val="00BA4D7F"/>
    <w:rsid w:val="00BA7055"/>
    <w:rsid w:val="00BD72F6"/>
    <w:rsid w:val="00BE0F70"/>
    <w:rsid w:val="00BE3D21"/>
    <w:rsid w:val="00BE5EB1"/>
    <w:rsid w:val="00BF13EE"/>
    <w:rsid w:val="00C0090A"/>
    <w:rsid w:val="00C620D0"/>
    <w:rsid w:val="00C7686F"/>
    <w:rsid w:val="00CB761E"/>
    <w:rsid w:val="00CD37AC"/>
    <w:rsid w:val="00CF2C32"/>
    <w:rsid w:val="00D06345"/>
    <w:rsid w:val="00D06C71"/>
    <w:rsid w:val="00D21FBD"/>
    <w:rsid w:val="00D247D7"/>
    <w:rsid w:val="00D428CA"/>
    <w:rsid w:val="00D50700"/>
    <w:rsid w:val="00D64581"/>
    <w:rsid w:val="00D71704"/>
    <w:rsid w:val="00D87A22"/>
    <w:rsid w:val="00DA3823"/>
    <w:rsid w:val="00DA3975"/>
    <w:rsid w:val="00DA74CA"/>
    <w:rsid w:val="00DB0CC1"/>
    <w:rsid w:val="00DB32E2"/>
    <w:rsid w:val="00DC3E10"/>
    <w:rsid w:val="00DC6055"/>
    <w:rsid w:val="00DD0360"/>
    <w:rsid w:val="00DD1109"/>
    <w:rsid w:val="00DF19FC"/>
    <w:rsid w:val="00DF1EDF"/>
    <w:rsid w:val="00E05C44"/>
    <w:rsid w:val="00E068AC"/>
    <w:rsid w:val="00E14431"/>
    <w:rsid w:val="00E154B7"/>
    <w:rsid w:val="00E2035E"/>
    <w:rsid w:val="00E22BC3"/>
    <w:rsid w:val="00E375CA"/>
    <w:rsid w:val="00E37EA6"/>
    <w:rsid w:val="00E40D61"/>
    <w:rsid w:val="00E45F12"/>
    <w:rsid w:val="00E551A3"/>
    <w:rsid w:val="00E655A3"/>
    <w:rsid w:val="00E664AE"/>
    <w:rsid w:val="00E70F62"/>
    <w:rsid w:val="00E7197A"/>
    <w:rsid w:val="00E8148C"/>
    <w:rsid w:val="00E928D8"/>
    <w:rsid w:val="00E93C68"/>
    <w:rsid w:val="00EA24E4"/>
    <w:rsid w:val="00EB51CE"/>
    <w:rsid w:val="00EB5736"/>
    <w:rsid w:val="00EB7583"/>
    <w:rsid w:val="00EE0FE0"/>
    <w:rsid w:val="00EE2CB0"/>
    <w:rsid w:val="00EF1AC0"/>
    <w:rsid w:val="00EF29B3"/>
    <w:rsid w:val="00EF3FCD"/>
    <w:rsid w:val="00F029CC"/>
    <w:rsid w:val="00F0517F"/>
    <w:rsid w:val="00F07AC4"/>
    <w:rsid w:val="00F1266D"/>
    <w:rsid w:val="00F203C8"/>
    <w:rsid w:val="00F47892"/>
    <w:rsid w:val="00F52F8B"/>
    <w:rsid w:val="00F54C80"/>
    <w:rsid w:val="00F63854"/>
    <w:rsid w:val="00F72EB6"/>
    <w:rsid w:val="00F75078"/>
    <w:rsid w:val="00F80C9B"/>
    <w:rsid w:val="00F82F2D"/>
    <w:rsid w:val="00F8475E"/>
    <w:rsid w:val="00F86D5E"/>
    <w:rsid w:val="00F90526"/>
    <w:rsid w:val="00F93623"/>
    <w:rsid w:val="00F93AE3"/>
    <w:rsid w:val="00F955B4"/>
    <w:rsid w:val="00FB2198"/>
    <w:rsid w:val="00FB3538"/>
    <w:rsid w:val="00FD4ECD"/>
    <w:rsid w:val="00FE376C"/>
    <w:rsid w:val="00FE5034"/>
    <w:rsid w:val="00F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AutoShape 32"/>
        <o:r id="V:Rule5" type="connector" idref="#AutoShape 34"/>
        <o:r id="V:Rule6" type="connector" idref="#AutoShape 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9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25412"/>
  </w:style>
  <w:style w:type="paragraph" w:styleId="a6">
    <w:name w:val="footer"/>
    <w:basedOn w:val="a"/>
    <w:link w:val="a7"/>
    <w:uiPriority w:val="99"/>
    <w:unhideWhenUsed/>
    <w:rsid w:val="0002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25412"/>
  </w:style>
  <w:style w:type="paragraph" w:styleId="a8">
    <w:name w:val="Balloon Text"/>
    <w:basedOn w:val="a"/>
    <w:link w:val="a9"/>
    <w:uiPriority w:val="99"/>
    <w:semiHidden/>
    <w:unhideWhenUsed/>
    <w:rsid w:val="007F4A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4A32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886603"/>
    <w:pPr>
      <w:ind w:left="720"/>
      <w:contextualSpacing/>
    </w:pPr>
  </w:style>
  <w:style w:type="table" w:styleId="ab">
    <w:name w:val="Table Grid"/>
    <w:basedOn w:val="a1"/>
    <w:uiPriority w:val="59"/>
    <w:rsid w:val="00E4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1880B-457A-4EE6-B71A-C4B22BE5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2121</Words>
  <Characters>12092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2017-11-10T04:10:00Z</cp:lastPrinted>
  <dcterms:created xsi:type="dcterms:W3CDTF">2017-11-09T09:17:00Z</dcterms:created>
  <dcterms:modified xsi:type="dcterms:W3CDTF">2017-11-15T06:57:00Z</dcterms:modified>
</cp:coreProperties>
</file>